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57" w:rsidRPr="00ED6457" w:rsidRDefault="00ED6457" w:rsidP="00ED64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6457">
        <w:rPr>
          <w:rFonts w:ascii="Times New Roman" w:hAnsi="Times New Roman" w:cs="Times New Roman"/>
          <w:sz w:val="28"/>
          <w:szCs w:val="28"/>
        </w:rPr>
        <w:t>Роль семейных традиций в воспитании ребенка</w:t>
      </w:r>
    </w:p>
    <w:p w:rsidR="00ED6457" w:rsidRPr="00ED6457" w:rsidRDefault="00ED6457" w:rsidP="00ED6457">
      <w:pPr>
        <w:rPr>
          <w:rFonts w:ascii="Times New Roman" w:hAnsi="Times New Roman" w:cs="Times New Roman"/>
          <w:i/>
          <w:sz w:val="28"/>
          <w:szCs w:val="28"/>
        </w:rPr>
      </w:pPr>
      <w:r w:rsidRPr="00ED6457">
        <w:rPr>
          <w:rFonts w:ascii="Times New Roman" w:hAnsi="Times New Roman" w:cs="Times New Roman"/>
          <w:i/>
          <w:sz w:val="28"/>
          <w:szCs w:val="28"/>
        </w:rPr>
        <w:t>«Семейные традиции помогают нам определить,</w:t>
      </w:r>
    </w:p>
    <w:p w:rsidR="00ED6457" w:rsidRPr="00ED6457" w:rsidRDefault="00ED6457" w:rsidP="00ED6457">
      <w:pPr>
        <w:rPr>
          <w:rFonts w:ascii="Times New Roman" w:hAnsi="Times New Roman" w:cs="Times New Roman"/>
          <w:i/>
          <w:sz w:val="28"/>
          <w:szCs w:val="28"/>
        </w:rPr>
      </w:pPr>
      <w:r w:rsidRPr="00ED6457">
        <w:rPr>
          <w:rFonts w:ascii="Times New Roman" w:hAnsi="Times New Roman" w:cs="Times New Roman"/>
          <w:i/>
          <w:sz w:val="28"/>
          <w:szCs w:val="28"/>
        </w:rPr>
        <w:t>что мы есть. Они дают что – то устойчивое,</w:t>
      </w:r>
    </w:p>
    <w:p w:rsidR="00ED6457" w:rsidRPr="00ED6457" w:rsidRDefault="00ED6457" w:rsidP="00ED6457">
      <w:pPr>
        <w:rPr>
          <w:rFonts w:ascii="Times New Roman" w:hAnsi="Times New Roman" w:cs="Times New Roman"/>
          <w:i/>
          <w:sz w:val="28"/>
          <w:szCs w:val="28"/>
        </w:rPr>
      </w:pPr>
      <w:r w:rsidRPr="00ED6457">
        <w:rPr>
          <w:rFonts w:ascii="Times New Roman" w:hAnsi="Times New Roman" w:cs="Times New Roman"/>
          <w:i/>
          <w:sz w:val="28"/>
          <w:szCs w:val="28"/>
        </w:rPr>
        <w:t>надежное и безопасное в запутанном мире…»</w:t>
      </w:r>
    </w:p>
    <w:p w:rsidR="00ED6457" w:rsidRPr="00ED6457" w:rsidRDefault="00ED6457" w:rsidP="00ED645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6457">
        <w:rPr>
          <w:rFonts w:ascii="Times New Roman" w:hAnsi="Times New Roman" w:cs="Times New Roman"/>
          <w:i/>
          <w:sz w:val="28"/>
          <w:szCs w:val="28"/>
        </w:rPr>
        <w:t>Сьюжан</w:t>
      </w:r>
      <w:proofErr w:type="spellEnd"/>
      <w:r w:rsidRPr="00ED6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457">
        <w:rPr>
          <w:rFonts w:ascii="Times New Roman" w:hAnsi="Times New Roman" w:cs="Times New Roman"/>
          <w:i/>
          <w:sz w:val="28"/>
          <w:szCs w:val="28"/>
        </w:rPr>
        <w:t>Либерман</w:t>
      </w:r>
      <w:proofErr w:type="spellEnd"/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Зачем же детям нужны семейные традиции? Они: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Дают возможность оптимистично смотреть на жизнь, ведь "каждый день — праздник";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Дети гордятся своей семьёй;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Детские воспоминания, которые передаются в следующее поколение.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Семейных традиций очень много: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Традиции трудового воспитания: совместные заготовки, дача, трудовые династии.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Поддержание ценностей рода: составление родословной, посещение родственников, забота друг о друге.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Традиции семейного чтения.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Совместные увлечения (хобби), через которые родители подают пример ребенку, знакомят с различными занятиями, обучают его разнообразным навыкам.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lastRenderedPageBreak/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Мной было проведено анкетирование родителей нашей группы. Результат также был печальным. Оказалось, что большинство родителей слишком заняты и у них 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Я поставила перед собой цель: осуществлять взаимодействие ДОУ и семьи, через приобщение к народным и главное семейным традициям.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Задачи: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Помочь родителям изучить роль традиций в вопросах воспитания ребенка дошкольника.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Свою работу я разделила на две части: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Взаимодействие педагога — родитель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Взаимодействие педагога – ребенок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lastRenderedPageBreak/>
        <w:t>Результатом, который является: возрождения семейных традиций воспитанников на примере дошкольного учреждения.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Взаимодействие с родителями начала с наглядной пропаганды: памятки «Семейные традиции», буклеты: «Зачем же детям нужны семейные традиции», «Кто, если не я», советы. Большинство родителей с доверием относятся к советам, но есть и такие, которые не хотят понимать.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При проведении беседы соблюдаю сдержанность, тактичность, использую такие формы обращения как: «Давайте подумаем вместе, как лучше поступить»; «Можно сделать так, а вы как думаете?».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Следующим этапом работы было проведение родительских собраний в разнообразных формах: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Круглый стол «Семейные традиции».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Семинар-практикум «Семейные традиции», на котором родители представили презентации из опыта семейного воспитания.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другое.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Особая роль отводится совместным с родителями: театрализованным постановкам, спортивным мероприятиям, календарно- обрядовым праздникам.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Самое главное у нас в группе тоже есть свои традиции: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«Утро радостных встреч» — дети и взрослые рады видеть друг друга, делятся своими впечатлениями и эмоциями.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Праздники – это любимая традиция в группе: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дни рождения, где дети учатся говорить имениннику добрые слова, пожелания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фольклорные праздники «Колядки», «Масленица», «Яблочный спас»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календарные праздники «День смеха», «День матери», «9 мая», «День семьи, Любви и Верности» и др.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4. Выставки на тему «Осенний калейдоскоп», «Новогодняя игрушка», «Солнце радости», «100идей из ненужных вещей», «Цветочная фантазия» и др. Дети с родителями изготавливают поделки из природного и подручного материала.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на сколько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</w:p>
    <w:p w:rsidR="00ED6457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>Роль семейных традиций в жизни ребенка дают возможность оптимистично смотреть на жизнь, ведь «Каждый день праздник».</w:t>
      </w:r>
    </w:p>
    <w:p w:rsidR="000E4D13" w:rsidRPr="00ED6457" w:rsidRDefault="00ED6457" w:rsidP="00ED6457">
      <w:pPr>
        <w:rPr>
          <w:rFonts w:ascii="Times New Roman" w:hAnsi="Times New Roman" w:cs="Times New Roman"/>
          <w:sz w:val="28"/>
          <w:szCs w:val="28"/>
        </w:rPr>
      </w:pPr>
      <w:r w:rsidRPr="00ED6457">
        <w:rPr>
          <w:rFonts w:ascii="Times New Roman" w:hAnsi="Times New Roman" w:cs="Times New Roman"/>
          <w:sz w:val="28"/>
          <w:szCs w:val="28"/>
        </w:rPr>
        <w:t xml:space="preserve"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</w:t>
      </w:r>
      <w:proofErr w:type="gramStart"/>
      <w:r w:rsidRPr="00ED6457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ED6457">
        <w:rPr>
          <w:rFonts w:ascii="Times New Roman" w:hAnsi="Times New Roman" w:cs="Times New Roman"/>
          <w:sz w:val="28"/>
          <w:szCs w:val="28"/>
        </w:rPr>
        <w:t xml:space="preserve">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sectPr w:rsidR="000E4D13" w:rsidRPr="00ED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7"/>
    <w:rsid w:val="000E4D13"/>
    <w:rsid w:val="00513D67"/>
    <w:rsid w:val="00E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4CBD9-C52D-424F-99C2-A2171EB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2025-02-20T13:29:00Z</dcterms:created>
  <dcterms:modified xsi:type="dcterms:W3CDTF">2025-02-20T13:30:00Z</dcterms:modified>
</cp:coreProperties>
</file>