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33" w:rsidRPr="00DB0AB2" w:rsidRDefault="00580A33" w:rsidP="00580A33">
      <w:pPr>
        <w:tabs>
          <w:tab w:val="left" w:pos="0"/>
        </w:tabs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B0AB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ҚАЗАҚСТАН РЕСПУБЛИКАСЫ БІЛІМ ЖӘНЕ ҒЫЛЫМ МИНИСТРЛІГІ</w:t>
      </w:r>
    </w:p>
    <w:p w:rsidR="00580A33" w:rsidRPr="00DB0AB2" w:rsidRDefault="00580A33" w:rsidP="00580A3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B0AB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«Жаяу Мұса атындағы Ақсу жоғары көпсалалы колледжі» ШЖҚ КМК</w:t>
      </w:r>
    </w:p>
    <w:p w:rsidR="00760D8A" w:rsidRPr="005F2DF0" w:rsidRDefault="00760D8A" w:rsidP="00B852F8">
      <w:pPr>
        <w:tabs>
          <w:tab w:val="left" w:pos="5812"/>
        </w:tabs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  <w:r w:rsidRPr="005F2DF0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760D8A" w:rsidRDefault="00760D8A" w:rsidP="00760D8A">
      <w:pPr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Басшының әдістемелік жұмыстар</w:t>
      </w:r>
    </w:p>
    <w:p w:rsidR="00760D8A" w:rsidRDefault="00760D8A" w:rsidP="00760D8A">
      <w:pPr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жөніндегі орынбасарының                                                                                  </w:t>
      </w:r>
    </w:p>
    <w:p w:rsidR="00760D8A" w:rsidRDefault="00760D8A" w:rsidP="00760D8A">
      <w:pPr>
        <w:tabs>
          <w:tab w:val="left" w:pos="5445"/>
        </w:tabs>
        <w:spacing w:after="0" w:line="240" w:lineRule="auto"/>
        <w:ind w:right="31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міндетін атқарушы</w:t>
      </w:r>
    </w:p>
    <w:p w:rsidR="00760D8A" w:rsidRPr="006F532A" w:rsidRDefault="00760D8A" w:rsidP="00760D8A">
      <w:pPr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</w:t>
      </w:r>
      <w:r w:rsidRPr="006F532A">
        <w:rPr>
          <w:rFonts w:ascii="Times New Roman" w:hAnsi="Times New Roman" w:cs="Times New Roman"/>
          <w:b/>
          <w:sz w:val="24"/>
          <w:szCs w:val="24"/>
          <w:lang w:val="kk-KZ"/>
        </w:rPr>
        <w:t>_____________________ А. Али</w:t>
      </w:r>
    </w:p>
    <w:p w:rsidR="00760D8A" w:rsidRPr="006F532A" w:rsidRDefault="00760D8A" w:rsidP="00760D8A">
      <w:pPr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</w:t>
      </w:r>
      <w:r w:rsidRPr="006F532A">
        <w:rPr>
          <w:rFonts w:ascii="Times New Roman" w:hAnsi="Times New Roman" w:cs="Times New Roman"/>
          <w:b/>
          <w:sz w:val="24"/>
          <w:szCs w:val="24"/>
          <w:lang w:val="kk-KZ"/>
        </w:rPr>
        <w:t>2021 ж.</w:t>
      </w:r>
      <w:r w:rsidRPr="005F2D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«_____»____________</w:t>
      </w:r>
    </w:p>
    <w:p w:rsidR="00580A33" w:rsidRDefault="00580A33" w:rsidP="00580A33">
      <w:pPr>
        <w:jc w:val="right"/>
        <w:rPr>
          <w:lang w:val="kk-KZ"/>
        </w:rPr>
      </w:pPr>
    </w:p>
    <w:p w:rsidR="00580A33" w:rsidRDefault="00580A33" w:rsidP="00580A33">
      <w:pPr>
        <w:jc w:val="right"/>
        <w:rPr>
          <w:lang w:val="kk-KZ"/>
        </w:rPr>
      </w:pPr>
    </w:p>
    <w:p w:rsidR="00580A33" w:rsidRDefault="00580A33" w:rsidP="00580A33">
      <w:pPr>
        <w:jc w:val="right"/>
        <w:rPr>
          <w:lang w:val="kk-KZ"/>
        </w:rPr>
      </w:pPr>
    </w:p>
    <w:p w:rsidR="00580A33" w:rsidRDefault="00580A33" w:rsidP="00580A33">
      <w:pPr>
        <w:jc w:val="right"/>
        <w:rPr>
          <w:lang w:val="kk-KZ"/>
        </w:rPr>
      </w:pPr>
    </w:p>
    <w:p w:rsidR="00580A33" w:rsidRDefault="00580A33" w:rsidP="00580A33">
      <w:pPr>
        <w:jc w:val="right"/>
        <w:rPr>
          <w:lang w:val="kk-KZ"/>
        </w:rPr>
      </w:pPr>
    </w:p>
    <w:p w:rsidR="00580A33" w:rsidRDefault="00580A33" w:rsidP="00580A33">
      <w:pPr>
        <w:jc w:val="right"/>
        <w:rPr>
          <w:lang w:val="kk-KZ"/>
        </w:rPr>
      </w:pPr>
    </w:p>
    <w:p w:rsidR="00580A33" w:rsidRPr="00BF0166" w:rsidRDefault="00580A33" w:rsidP="00580A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Ашық сабақтың әдістемелік талдауы</w:t>
      </w:r>
    </w:p>
    <w:p w:rsidR="00580A33" w:rsidRDefault="00580A33" w:rsidP="00580A33">
      <w:pPr>
        <w:spacing w:after="0"/>
        <w:rPr>
          <w:rFonts w:ascii="KZ Times New Roman" w:hAnsi="KZ Times New Roman" w:cs="Arial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Мамандығы</w:t>
      </w:r>
      <w:r w:rsidRPr="00BF01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3A91">
        <w:rPr>
          <w:rFonts w:ascii="KZ Times New Roman" w:eastAsia="Times New Roman" w:hAnsi="KZ Times New Roman" w:cs="Arial"/>
          <w:sz w:val="24"/>
          <w:szCs w:val="24"/>
          <w:u w:val="single"/>
          <w:lang w:val="kk-KZ"/>
        </w:rPr>
        <w:t>0403000</w:t>
      </w:r>
      <w:r w:rsidR="00B852F8">
        <w:rPr>
          <w:rFonts w:ascii="KZ Times New Roman" w:hAnsi="KZ Times New Roman" w:cs="Arial"/>
          <w:sz w:val="24"/>
          <w:szCs w:val="24"/>
          <w:u w:val="single"/>
          <w:lang w:val="kk-KZ"/>
        </w:rPr>
        <w:t xml:space="preserve">, </w:t>
      </w:r>
      <w:r w:rsidRPr="00913A91">
        <w:rPr>
          <w:rFonts w:ascii="KZ Times New Roman" w:hAnsi="KZ Times New Roman" w:cs="Arial"/>
          <w:sz w:val="24"/>
          <w:szCs w:val="24"/>
          <w:u w:val="single"/>
          <w:lang w:val="kk-KZ"/>
        </w:rPr>
        <w:t>Әлеуметтік – мәдени қызметі және халықтық көркем өнер</w:t>
      </w:r>
      <w:r>
        <w:rPr>
          <w:rFonts w:ascii="KZ Times New Roman" w:hAnsi="KZ Times New Roman" w:cs="Arial"/>
          <w:sz w:val="24"/>
          <w:szCs w:val="24"/>
          <w:lang w:val="kk-KZ"/>
        </w:rPr>
        <w:t xml:space="preserve">            </w:t>
      </w:r>
    </w:p>
    <w:p w:rsidR="00580A33" w:rsidRPr="00633D2D" w:rsidRDefault="00580A33" w:rsidP="00580A33">
      <w:pPr>
        <w:spacing w:after="0"/>
        <w:rPr>
          <w:rFonts w:ascii="KZ Times New Roman" w:hAnsi="KZ Times New Roman" w:cs="Arial"/>
          <w:sz w:val="24"/>
          <w:szCs w:val="24"/>
          <w:u w:val="single"/>
          <w:lang w:val="kk-KZ"/>
        </w:rPr>
      </w:pPr>
      <w:r>
        <w:rPr>
          <w:rFonts w:ascii="KZ Times New Roman" w:hAnsi="KZ Times New Roman" w:cs="Arial"/>
          <w:sz w:val="24"/>
          <w:szCs w:val="24"/>
          <w:lang w:val="kk-KZ"/>
        </w:rPr>
        <w:t xml:space="preserve">                      </w:t>
      </w:r>
      <w:r w:rsidRPr="00633D2D">
        <w:rPr>
          <w:rFonts w:ascii="KZ Times New Roman" w:hAnsi="KZ Times New Roman" w:cs="Arial"/>
          <w:sz w:val="24"/>
          <w:szCs w:val="24"/>
          <w:u w:val="single"/>
          <w:lang w:val="kk-KZ"/>
        </w:rPr>
        <w:t>шығармашылығы</w:t>
      </w:r>
      <w:r>
        <w:rPr>
          <w:rFonts w:ascii="KZ Times New Roman" w:hAnsi="KZ Times New Roman" w:cs="Arial"/>
          <w:sz w:val="24"/>
          <w:szCs w:val="24"/>
          <w:u w:val="single"/>
          <w:lang w:val="kk-KZ"/>
        </w:rPr>
        <w:t xml:space="preserve"> (салалар бойынша)</w:t>
      </w:r>
      <w:r w:rsidRPr="00633D2D">
        <w:rPr>
          <w:rFonts w:ascii="KZ Times New Roman" w:hAnsi="KZ Times New Roman" w:cs="Arial"/>
          <w:sz w:val="24"/>
          <w:szCs w:val="24"/>
          <w:u w:val="single"/>
          <w:lang w:val="kk-KZ"/>
        </w:rPr>
        <w:t xml:space="preserve">  </w:t>
      </w:r>
    </w:p>
    <w:p w:rsidR="00580A33" w:rsidRPr="00BF0166" w:rsidRDefault="00580A33" w:rsidP="00580A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Пәні              </w:t>
      </w:r>
      <w:r w:rsidRPr="00633D2D">
        <w:rPr>
          <w:rFonts w:ascii="Times New Roman" w:hAnsi="Times New Roman" w:cs="Times New Roman"/>
          <w:sz w:val="24"/>
          <w:szCs w:val="24"/>
          <w:u w:val="single"/>
          <w:lang w:val="kk-KZ"/>
        </w:rPr>
        <w:t>Негізгі аспап</w:t>
      </w:r>
    </w:p>
    <w:p w:rsidR="00580A33" w:rsidRDefault="00580A33" w:rsidP="00580A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0166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ақырыбы   </w:t>
      </w:r>
      <w:r w:rsidRPr="00B606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0A33">
        <w:rPr>
          <w:rFonts w:ascii="Times New Roman" w:hAnsi="Times New Roman" w:cs="Times New Roman"/>
          <w:sz w:val="24"/>
          <w:szCs w:val="24"/>
          <w:u w:val="single"/>
          <w:lang w:val="kk-KZ"/>
        </w:rPr>
        <w:t>Шығарманың вариациясымен жұмыс жасау</w:t>
      </w:r>
    </w:p>
    <w:p w:rsidR="00580A33" w:rsidRPr="00FB4D17" w:rsidRDefault="00580A33" w:rsidP="00580A3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Оқытушы    </w:t>
      </w:r>
      <w:r w:rsidRPr="000740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0A33">
        <w:rPr>
          <w:rFonts w:ascii="Times New Roman" w:hAnsi="Times New Roman" w:cs="Times New Roman"/>
          <w:sz w:val="24"/>
          <w:szCs w:val="24"/>
          <w:u w:val="single"/>
          <w:lang w:val="kk-KZ"/>
        </w:rPr>
        <w:t>Кожанова Жазира Ерсаиновна</w:t>
      </w:r>
    </w:p>
    <w:p w:rsidR="00580A33" w:rsidRDefault="00580A33" w:rsidP="00580A33">
      <w:pPr>
        <w:spacing w:after="0"/>
        <w:jc w:val="center"/>
        <w:rPr>
          <w:lang w:val="kk-KZ"/>
        </w:rPr>
      </w:pPr>
    </w:p>
    <w:p w:rsidR="00580A33" w:rsidRDefault="00580A33" w:rsidP="00580A33">
      <w:pPr>
        <w:jc w:val="center"/>
        <w:rPr>
          <w:lang w:val="kk-KZ"/>
        </w:rPr>
      </w:pPr>
    </w:p>
    <w:p w:rsidR="00580A33" w:rsidRDefault="00580A33" w:rsidP="00580A33">
      <w:pPr>
        <w:jc w:val="center"/>
        <w:rPr>
          <w:lang w:val="kk-KZ"/>
        </w:rPr>
      </w:pPr>
    </w:p>
    <w:p w:rsidR="00580A33" w:rsidRDefault="00580A33" w:rsidP="00580A33">
      <w:pPr>
        <w:jc w:val="center"/>
        <w:rPr>
          <w:lang w:val="kk-KZ"/>
        </w:rPr>
      </w:pPr>
    </w:p>
    <w:p w:rsidR="00580A33" w:rsidRDefault="00580A33" w:rsidP="00580A33">
      <w:pPr>
        <w:jc w:val="center"/>
        <w:rPr>
          <w:lang w:val="kk-KZ"/>
        </w:rPr>
      </w:pPr>
    </w:p>
    <w:p w:rsidR="00580A33" w:rsidRDefault="00580A33" w:rsidP="00580A33">
      <w:pPr>
        <w:jc w:val="center"/>
        <w:rPr>
          <w:lang w:val="kk-KZ"/>
        </w:rPr>
      </w:pPr>
    </w:p>
    <w:p w:rsidR="00580A33" w:rsidRDefault="00580A33" w:rsidP="00580A33">
      <w:pPr>
        <w:rPr>
          <w:rFonts w:eastAsia="Calibri"/>
          <w:sz w:val="24"/>
          <w:szCs w:val="24"/>
          <w:lang w:val="kk-KZ"/>
        </w:rPr>
      </w:pPr>
    </w:p>
    <w:p w:rsidR="00580A33" w:rsidRDefault="00580A33" w:rsidP="00580A33">
      <w:pPr>
        <w:rPr>
          <w:rFonts w:eastAsia="Calibri"/>
          <w:sz w:val="24"/>
          <w:szCs w:val="24"/>
          <w:lang w:val="kk-KZ"/>
        </w:rPr>
      </w:pPr>
    </w:p>
    <w:p w:rsidR="00580A33" w:rsidRDefault="00580A33" w:rsidP="00580A33">
      <w:pPr>
        <w:rPr>
          <w:rFonts w:eastAsia="Calibri"/>
          <w:sz w:val="24"/>
          <w:szCs w:val="24"/>
          <w:lang w:val="kk-KZ"/>
        </w:rPr>
      </w:pPr>
    </w:p>
    <w:p w:rsidR="00580A33" w:rsidRPr="00FB4D17" w:rsidRDefault="00580A33" w:rsidP="00580A33">
      <w:pPr>
        <w:rPr>
          <w:rFonts w:eastAsia="Calibri"/>
          <w:sz w:val="24"/>
          <w:szCs w:val="24"/>
          <w:lang w:val="kk-KZ"/>
        </w:rPr>
      </w:pPr>
    </w:p>
    <w:p w:rsidR="00580A33" w:rsidRPr="00074023" w:rsidRDefault="00580A33" w:rsidP="00580A3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«Музыкалық пәндері» </w:t>
      </w:r>
      <w:r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</w:t>
      </w:r>
      <w:r>
        <w:rPr>
          <w:rFonts w:ascii="Times New Roman" w:hAnsi="Times New Roman" w:cs="Times New Roman"/>
          <w:sz w:val="24"/>
          <w:szCs w:val="24"/>
          <w:lang w:val="kk-KZ"/>
        </w:rPr>
        <w:t>циклдік комиссияның отырысында</w:t>
      </w:r>
      <w:r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қаралды.</w:t>
      </w:r>
    </w:p>
    <w:p w:rsidR="00580A33" w:rsidRPr="005C3A61" w:rsidRDefault="00580A33" w:rsidP="00580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5C3A61">
        <w:rPr>
          <w:rFonts w:ascii="Times New Roman" w:hAnsi="Times New Roman" w:cs="Times New Roman"/>
          <w:sz w:val="24"/>
          <w:szCs w:val="24"/>
        </w:rPr>
        <w:t xml:space="preserve"> ж </w:t>
      </w:r>
      <w:r w:rsidRPr="005C3A6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C3A61">
        <w:rPr>
          <w:rFonts w:ascii="Times New Roman" w:hAnsi="Times New Roman" w:cs="Times New Roman"/>
          <w:sz w:val="24"/>
          <w:szCs w:val="24"/>
        </w:rPr>
        <w:t>______</w:t>
      </w:r>
      <w:r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C3A61">
        <w:rPr>
          <w:rFonts w:ascii="Times New Roman" w:hAnsi="Times New Roman" w:cs="Times New Roman"/>
          <w:sz w:val="24"/>
          <w:szCs w:val="24"/>
        </w:rPr>
        <w:t xml:space="preserve">№ _____ </w:t>
      </w:r>
      <w:proofErr w:type="spellStart"/>
      <w:r w:rsidRPr="005C3A61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580A33" w:rsidRPr="005E1516" w:rsidTr="00A607E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33" w:rsidRPr="005F2DF0" w:rsidRDefault="00580A33" w:rsidP="00A6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A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5C3A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комиссия төрағасы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B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 Кожанова</w:t>
            </w:r>
          </w:p>
          <w:p w:rsidR="00580A33" w:rsidRPr="005E1516" w:rsidRDefault="00580A33" w:rsidP="00A6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A33" w:rsidRPr="005F2DF0" w:rsidRDefault="00580A33" w:rsidP="00A6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2791E" w:rsidRPr="005C3A61" w:rsidRDefault="00C2791E" w:rsidP="00C2791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C3A61">
        <w:rPr>
          <w:rFonts w:ascii="Times New Roman" w:hAnsi="Times New Roman" w:cs="Times New Roman"/>
          <w:sz w:val="24"/>
          <w:szCs w:val="24"/>
          <w:lang w:val="kk-KZ"/>
        </w:rPr>
        <w:lastRenderedPageBreak/>
        <w:t>Сабақтың жоспары</w:t>
      </w:r>
    </w:p>
    <w:p w:rsidR="00C2791E" w:rsidRPr="005C3A61" w:rsidRDefault="00C2791E" w:rsidP="00C2791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2791E" w:rsidRPr="005C3A61" w:rsidRDefault="00B852F8" w:rsidP="00C2791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Мамандығы – 0403000 </w:t>
      </w:r>
      <w:r w:rsidR="00C2791E"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– мәдени қызметі және халықтық көркем өнер шығармашылығы </w:t>
      </w:r>
      <w:r>
        <w:rPr>
          <w:rFonts w:ascii="Times New Roman" w:hAnsi="Times New Roman" w:cs="Times New Roman"/>
          <w:sz w:val="24"/>
          <w:szCs w:val="24"/>
          <w:lang w:val="kk-KZ"/>
        </w:rPr>
        <w:t>(салалар бойынша)</w:t>
      </w:r>
    </w:p>
    <w:p w:rsidR="00C2791E" w:rsidRPr="005C3A61" w:rsidRDefault="00C2791E" w:rsidP="00C2791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3A61">
        <w:rPr>
          <w:rFonts w:ascii="Times New Roman" w:hAnsi="Times New Roman" w:cs="Times New Roman"/>
          <w:sz w:val="24"/>
          <w:szCs w:val="24"/>
          <w:lang w:val="kk-KZ"/>
        </w:rPr>
        <w:t>Мамандығы бойынша – Балалар ұжымының музыкалық жетекшісі</w:t>
      </w:r>
    </w:p>
    <w:p w:rsidR="00C2791E" w:rsidRPr="005C3A61" w:rsidRDefault="00C2791E" w:rsidP="00C2791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3A61">
        <w:rPr>
          <w:rFonts w:ascii="Times New Roman" w:hAnsi="Times New Roman" w:cs="Times New Roman"/>
          <w:sz w:val="24"/>
          <w:szCs w:val="24"/>
          <w:lang w:val="kk-KZ"/>
        </w:rPr>
        <w:t>Пәні: Негізгі аспап- домбыра</w:t>
      </w:r>
    </w:p>
    <w:p w:rsidR="00C2791E" w:rsidRPr="00760D8A" w:rsidRDefault="00C2791E" w:rsidP="00C2791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Күні: </w:t>
      </w:r>
      <w:r w:rsidR="000062B6" w:rsidRPr="00760D8A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485EB8" w:rsidRPr="00760D8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062B6" w:rsidRPr="00760D8A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="00485EB8" w:rsidRPr="00760D8A">
        <w:rPr>
          <w:rFonts w:ascii="Times New Roman" w:hAnsi="Times New Roman" w:cs="Times New Roman"/>
          <w:sz w:val="24"/>
          <w:szCs w:val="24"/>
          <w:lang w:val="kk-KZ"/>
        </w:rPr>
        <w:t>.20</w:t>
      </w:r>
      <w:r w:rsidR="000062B6" w:rsidRPr="00760D8A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485EB8" w:rsidRPr="00760D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0D8A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:rsidR="00C2791E" w:rsidRPr="00760D8A" w:rsidRDefault="00C2791E" w:rsidP="00C2791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D8A">
        <w:rPr>
          <w:rFonts w:ascii="Times New Roman" w:hAnsi="Times New Roman" w:cs="Times New Roman"/>
          <w:sz w:val="24"/>
          <w:szCs w:val="24"/>
          <w:lang w:val="kk-KZ"/>
        </w:rPr>
        <w:t xml:space="preserve">Уақыты: </w:t>
      </w:r>
      <w:r w:rsidR="000062B6" w:rsidRPr="00760D8A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760D8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60D8A" w:rsidRPr="00760D8A">
        <w:rPr>
          <w:rFonts w:ascii="Times New Roman" w:hAnsi="Times New Roman" w:cs="Times New Roman"/>
          <w:sz w:val="24"/>
          <w:szCs w:val="24"/>
          <w:lang w:val="kk-KZ"/>
        </w:rPr>
        <w:t>15</w:t>
      </w:r>
    </w:p>
    <w:p w:rsidR="00C2791E" w:rsidRPr="00760D8A" w:rsidRDefault="00242984" w:rsidP="00C2791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D8A">
        <w:rPr>
          <w:rFonts w:ascii="Times New Roman" w:hAnsi="Times New Roman" w:cs="Times New Roman"/>
          <w:sz w:val="24"/>
          <w:szCs w:val="24"/>
          <w:lang w:val="kk-KZ"/>
        </w:rPr>
        <w:t>Тобы: К – 4</w:t>
      </w:r>
      <w:r w:rsidR="00C2791E" w:rsidRPr="00760D8A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</w:p>
    <w:p w:rsidR="00C2791E" w:rsidRPr="00760D8A" w:rsidRDefault="00C2791E" w:rsidP="00C2791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D8A">
        <w:rPr>
          <w:rFonts w:ascii="Times New Roman" w:hAnsi="Times New Roman" w:cs="Times New Roman"/>
          <w:sz w:val="24"/>
          <w:szCs w:val="24"/>
          <w:lang w:val="kk-KZ"/>
        </w:rPr>
        <w:t xml:space="preserve">Оқушы: </w:t>
      </w:r>
      <w:r w:rsidR="000062B6" w:rsidRPr="00760D8A">
        <w:rPr>
          <w:rFonts w:ascii="Times New Roman" w:hAnsi="Times New Roman" w:cs="Times New Roman"/>
          <w:sz w:val="24"/>
          <w:szCs w:val="24"/>
          <w:lang w:val="kk-KZ"/>
        </w:rPr>
        <w:t>Кабылбекова Альфия</w:t>
      </w:r>
      <w:r w:rsidR="00354877" w:rsidRPr="00760D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E20EC" w:rsidRPr="00B606C5" w:rsidRDefault="00C2791E" w:rsidP="00BE20E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42984">
        <w:rPr>
          <w:rFonts w:ascii="Times New Roman" w:hAnsi="Times New Roman" w:cs="Times New Roman"/>
          <w:sz w:val="24"/>
          <w:szCs w:val="24"/>
          <w:lang w:val="kk-KZ"/>
        </w:rPr>
        <w:t xml:space="preserve">Сабақтың тақырыбы:  </w:t>
      </w:r>
      <w:r w:rsidR="00BE20EC" w:rsidRPr="00B606C5">
        <w:rPr>
          <w:rFonts w:ascii="Times New Roman" w:hAnsi="Times New Roman" w:cs="Times New Roman"/>
          <w:sz w:val="24"/>
          <w:szCs w:val="24"/>
          <w:lang w:val="kk-KZ"/>
        </w:rPr>
        <w:t>Шығарм</w:t>
      </w:r>
      <w:r w:rsidR="00B852F8">
        <w:rPr>
          <w:rFonts w:ascii="Times New Roman" w:hAnsi="Times New Roman" w:cs="Times New Roman"/>
          <w:sz w:val="24"/>
          <w:szCs w:val="24"/>
          <w:lang w:val="kk-KZ"/>
        </w:rPr>
        <w:t>аның вариациясымен жұмыс жасау</w:t>
      </w:r>
    </w:p>
    <w:p w:rsidR="00B852F8" w:rsidRDefault="00C2791E" w:rsidP="008E1FC7">
      <w:pPr>
        <w:tabs>
          <w:tab w:val="left" w:pos="3784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1FC7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 </w:t>
      </w:r>
      <w:r w:rsidR="00B852F8">
        <w:rPr>
          <w:rFonts w:ascii="Times New Roman" w:hAnsi="Times New Roman" w:cs="Times New Roman"/>
          <w:bCs/>
          <w:sz w:val="24"/>
          <w:szCs w:val="24"/>
          <w:lang w:val="kk-KZ"/>
        </w:rPr>
        <w:t>Оқушыға вариа</w:t>
      </w:r>
      <w:r w:rsidR="00B852F8" w:rsidRPr="00B852F8">
        <w:rPr>
          <w:rFonts w:ascii="Times New Roman" w:hAnsi="Times New Roman" w:cs="Times New Roman"/>
          <w:bCs/>
          <w:sz w:val="24"/>
          <w:szCs w:val="24"/>
          <w:lang w:val="kk-KZ"/>
        </w:rPr>
        <w:t>ция орындалуын түсіндіру.</w:t>
      </w:r>
      <w:r w:rsidR="00B852F8" w:rsidRPr="00B852F8">
        <w:rPr>
          <w:rFonts w:ascii="Times New Roman" w:hAnsi="Times New Roman" w:cs="Times New Roman"/>
          <w:sz w:val="24"/>
          <w:szCs w:val="24"/>
          <w:lang w:val="kk-KZ"/>
        </w:rPr>
        <w:t xml:space="preserve"> Концертмейстермен</w:t>
      </w:r>
      <w:r w:rsidR="00B852F8" w:rsidRPr="00334103">
        <w:rPr>
          <w:rFonts w:ascii="Times New Roman" w:hAnsi="Times New Roman" w:cs="Times New Roman"/>
          <w:sz w:val="24"/>
          <w:szCs w:val="24"/>
          <w:lang w:val="kk-KZ"/>
        </w:rPr>
        <w:t xml:space="preserve"> жұмыс жасап машықтан</w:t>
      </w:r>
      <w:r w:rsidR="00B852F8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:rsidR="00B852F8" w:rsidRDefault="00B852F8" w:rsidP="008E1FC7">
      <w:pPr>
        <w:tabs>
          <w:tab w:val="left" w:pos="3784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52F8">
        <w:rPr>
          <w:rFonts w:ascii="Times New Roman" w:hAnsi="Times New Roman" w:cs="Times New Roman"/>
          <w:b/>
          <w:sz w:val="24"/>
          <w:szCs w:val="24"/>
          <w:lang w:val="kk-KZ"/>
        </w:rPr>
        <w:t>Сабақтың міндеті: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1FC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Күйсандық сүйемелдеуімен домбыра аспабына арналған шығарманы үйрету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8E1FC7" w:rsidRPr="008E1FC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Күйсандықпен домбыра аспабын үндестіріп, ансамбль жасау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C2791E" w:rsidRPr="005C3A61" w:rsidRDefault="00B852F8" w:rsidP="008E1FC7">
      <w:pPr>
        <w:tabs>
          <w:tab w:val="left" w:pos="3784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C2791E"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әтижені болжау: </w:t>
      </w:r>
    </w:p>
    <w:p w:rsidR="00C2791E" w:rsidRPr="005C3A61" w:rsidRDefault="00C2791E" w:rsidP="00C2791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Білім:        Күйлердің орындалу ерекшеліктері, шығарма орындауындағы кейбір аппликатуралық   </w:t>
      </w:r>
    </w:p>
    <w:p w:rsidR="00C2791E" w:rsidRPr="005C3A61" w:rsidRDefault="00C2791E" w:rsidP="00C2791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ерекшеліктер, сол қолда кездесетін күрделі әдіс - амалдар </w:t>
      </w:r>
    </w:p>
    <w:p w:rsidR="00C2791E" w:rsidRPr="005C3A61" w:rsidRDefault="00C2791E" w:rsidP="00C2791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791E" w:rsidRPr="005C3A61" w:rsidRDefault="00C2791E" w:rsidP="00C2791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Икемділік: Күйлердегі ерекшеліктерін ойнай білу, сол қолға кездесетін күрделі әдіс – амалдарын </w:t>
      </w:r>
    </w:p>
    <w:p w:rsidR="00C2791E" w:rsidRPr="005C3A61" w:rsidRDefault="00C2791E" w:rsidP="00C2791E">
      <w:pPr>
        <w:pStyle w:val="a3"/>
        <w:tabs>
          <w:tab w:val="left" w:pos="124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ойнау. </w:t>
      </w:r>
      <w:r w:rsidR="008E1FC7">
        <w:rPr>
          <w:rFonts w:ascii="Times New Roman" w:hAnsi="Times New Roman" w:cs="Times New Roman"/>
          <w:sz w:val="24"/>
          <w:szCs w:val="24"/>
          <w:lang w:val="kk-KZ"/>
        </w:rPr>
        <w:t xml:space="preserve"> Концертмейстермен сүйемелдеуімен шығарма</w:t>
      </w:r>
      <w:r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 ойнай білу.</w:t>
      </w:r>
    </w:p>
    <w:p w:rsidR="00C2791E" w:rsidRPr="005C3A61" w:rsidRDefault="00C2791E" w:rsidP="00C2791E">
      <w:pPr>
        <w:pStyle w:val="a3"/>
        <w:tabs>
          <w:tab w:val="left" w:pos="124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791E" w:rsidRPr="005C3A61" w:rsidRDefault="00C2791E" w:rsidP="00C2791E">
      <w:pPr>
        <w:pStyle w:val="a3"/>
        <w:tabs>
          <w:tab w:val="left" w:pos="124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Дағды:      Күйлердегі ерекшеліктерге арналған жаттығуларын және шығарманы ойнау,                                 </w:t>
      </w:r>
    </w:p>
    <w:p w:rsidR="00C2791E" w:rsidRPr="005C3A61" w:rsidRDefault="00C2791E" w:rsidP="00C2791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аппликатуралық ерекшеліктерге арналған шығарманы ойнау, әдіс – амалдарды               </w:t>
      </w:r>
    </w:p>
    <w:p w:rsidR="00C2791E" w:rsidRPr="005C3A61" w:rsidRDefault="00C2791E" w:rsidP="00C2791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      ойнауға  дағдылану, ойнауды машықтандыру.</w:t>
      </w:r>
    </w:p>
    <w:p w:rsidR="00C2791E" w:rsidRPr="005C3A61" w:rsidRDefault="00C2791E" w:rsidP="00C2791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3A61">
        <w:rPr>
          <w:rFonts w:ascii="Times New Roman" w:hAnsi="Times New Roman" w:cs="Times New Roman"/>
          <w:sz w:val="24"/>
          <w:szCs w:val="24"/>
          <w:lang w:val="kk-KZ"/>
        </w:rPr>
        <w:t>Сабақтың түрі: Тәжірибелік</w:t>
      </w:r>
    </w:p>
    <w:p w:rsidR="00C2791E" w:rsidRPr="005C3A61" w:rsidRDefault="00C2791E" w:rsidP="00C2791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Сабақта қолданылатын құрал - жабдықтар: </w:t>
      </w:r>
      <w:r w:rsidR="00B852F8">
        <w:rPr>
          <w:rFonts w:ascii="Times New Roman" w:hAnsi="Times New Roman" w:cs="Times New Roman"/>
          <w:sz w:val="24"/>
          <w:szCs w:val="24"/>
          <w:lang w:val="kk-KZ"/>
        </w:rPr>
        <w:t xml:space="preserve">проектор, </w:t>
      </w:r>
      <w:r w:rsidRPr="005C3A61">
        <w:rPr>
          <w:rFonts w:ascii="Times New Roman" w:hAnsi="Times New Roman" w:cs="Times New Roman"/>
          <w:sz w:val="24"/>
          <w:szCs w:val="24"/>
          <w:lang w:val="kk-KZ"/>
        </w:rPr>
        <w:t>музыкалық аспап домбыра</w:t>
      </w:r>
      <w:r w:rsidR="00B852F8">
        <w:rPr>
          <w:rFonts w:ascii="Times New Roman" w:hAnsi="Times New Roman" w:cs="Times New Roman"/>
          <w:sz w:val="24"/>
          <w:szCs w:val="24"/>
          <w:lang w:val="kk-KZ"/>
        </w:rPr>
        <w:t>, фортепиано</w:t>
      </w:r>
      <w:r w:rsidRPr="005C3A61">
        <w:rPr>
          <w:rFonts w:ascii="Times New Roman" w:hAnsi="Times New Roman" w:cs="Times New Roman"/>
          <w:sz w:val="24"/>
          <w:szCs w:val="24"/>
          <w:lang w:val="kk-KZ"/>
        </w:rPr>
        <w:t>, музыкалық әдебиет, ноутбук, дидактикалық материал, бейнетаспа, слайд шоу, үнтаспа, кітаптар.</w:t>
      </w:r>
    </w:p>
    <w:p w:rsidR="00C2791E" w:rsidRPr="005C3A61" w:rsidRDefault="00C2791E" w:rsidP="00C2791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791E" w:rsidRPr="005C3A61" w:rsidRDefault="00C2791E" w:rsidP="00C2791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3A61">
        <w:rPr>
          <w:rFonts w:ascii="Times New Roman" w:hAnsi="Times New Roman" w:cs="Times New Roman"/>
          <w:sz w:val="24"/>
          <w:szCs w:val="24"/>
          <w:lang w:val="kk-KZ"/>
        </w:rPr>
        <w:t xml:space="preserve">Материалдар, оқу – әдістемелік әдебиет, анықтамалық әдебиет: </w:t>
      </w:r>
    </w:p>
    <w:p w:rsidR="00C2791E" w:rsidRPr="003D6510" w:rsidRDefault="00C2791E" w:rsidP="00C27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6510">
        <w:rPr>
          <w:rFonts w:ascii="Times New Roman" w:hAnsi="Times New Roman" w:cs="Times New Roman"/>
          <w:sz w:val="24"/>
          <w:szCs w:val="24"/>
        </w:rPr>
        <w:t xml:space="preserve">1. </w:t>
      </w:r>
      <w:r w:rsidRPr="003D6510">
        <w:rPr>
          <w:rFonts w:ascii="Times New Roman" w:hAnsi="Times New Roman" w:cs="Times New Roman"/>
          <w:sz w:val="24"/>
          <w:szCs w:val="24"/>
          <w:lang w:val="kk-KZ"/>
        </w:rPr>
        <w:t xml:space="preserve">А. Жайымов «Домбыра үйрену мектебі» Алматы </w:t>
      </w:r>
      <w:r w:rsidRPr="003D6510">
        <w:rPr>
          <w:rFonts w:ascii="Times New Roman" w:hAnsi="Times New Roman" w:cs="Times New Roman"/>
          <w:sz w:val="24"/>
          <w:szCs w:val="24"/>
        </w:rPr>
        <w:t>– 1996ж</w:t>
      </w:r>
    </w:p>
    <w:p w:rsidR="00C2791E" w:rsidRPr="003D6510" w:rsidRDefault="00C2791E" w:rsidP="00C27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6510">
        <w:rPr>
          <w:rFonts w:ascii="Times New Roman" w:hAnsi="Times New Roman" w:cs="Times New Roman"/>
          <w:sz w:val="24"/>
          <w:szCs w:val="24"/>
        </w:rPr>
        <w:t xml:space="preserve">2. М. </w:t>
      </w:r>
      <w:proofErr w:type="spellStart"/>
      <w:r w:rsidRPr="003D6510">
        <w:rPr>
          <w:rFonts w:ascii="Times New Roman" w:hAnsi="Times New Roman" w:cs="Times New Roman"/>
          <w:sz w:val="24"/>
          <w:szCs w:val="24"/>
        </w:rPr>
        <w:t>Ермекбаев</w:t>
      </w:r>
      <w:proofErr w:type="spellEnd"/>
      <w:r w:rsidRPr="003D6510">
        <w:rPr>
          <w:rFonts w:ascii="Times New Roman" w:hAnsi="Times New Roman" w:cs="Times New Roman"/>
          <w:sz w:val="24"/>
          <w:szCs w:val="24"/>
        </w:rPr>
        <w:t xml:space="preserve"> </w:t>
      </w:r>
      <w:r w:rsidRPr="003D6510">
        <w:rPr>
          <w:rFonts w:ascii="Times New Roman" w:hAnsi="Times New Roman" w:cs="Times New Roman"/>
          <w:sz w:val="24"/>
          <w:szCs w:val="24"/>
          <w:lang w:val="kk-KZ"/>
        </w:rPr>
        <w:t xml:space="preserve">«Күй маржаны» Павлодар </w:t>
      </w:r>
      <w:r w:rsidRPr="003D6510">
        <w:rPr>
          <w:rFonts w:ascii="Times New Roman" w:hAnsi="Times New Roman" w:cs="Times New Roman"/>
          <w:sz w:val="24"/>
          <w:szCs w:val="24"/>
        </w:rPr>
        <w:t>– 2000 ж</w:t>
      </w:r>
    </w:p>
    <w:p w:rsidR="003D6510" w:rsidRPr="003D6510" w:rsidRDefault="003D6510" w:rsidP="003D6510">
      <w:pPr>
        <w:pStyle w:val="ac"/>
        <w:spacing w:line="276" w:lineRule="auto"/>
        <w:ind w:firstLine="0"/>
        <w:jc w:val="both"/>
        <w:rPr>
          <w:sz w:val="24"/>
          <w:szCs w:val="24"/>
        </w:rPr>
      </w:pPr>
      <w:r w:rsidRPr="003D6510">
        <w:rPr>
          <w:sz w:val="24"/>
          <w:szCs w:val="24"/>
        </w:rPr>
        <w:t>3</w:t>
      </w:r>
      <w:r w:rsidRPr="003D6510">
        <w:rPr>
          <w:sz w:val="24"/>
          <w:szCs w:val="24"/>
          <w:lang w:val="kk-KZ"/>
        </w:rPr>
        <w:t xml:space="preserve">. </w:t>
      </w:r>
      <w:r w:rsidR="0006049C" w:rsidRPr="003D6510">
        <w:rPr>
          <w:sz w:val="24"/>
          <w:szCs w:val="24"/>
        </w:rPr>
        <w:t>Е.</w:t>
      </w:r>
      <w:r w:rsidR="0006049C">
        <w:rPr>
          <w:sz w:val="24"/>
          <w:szCs w:val="24"/>
          <w:lang w:val="kk-KZ"/>
        </w:rPr>
        <w:t xml:space="preserve"> </w:t>
      </w:r>
      <w:proofErr w:type="spellStart"/>
      <w:r w:rsidRPr="003D6510">
        <w:rPr>
          <w:sz w:val="24"/>
          <w:szCs w:val="24"/>
        </w:rPr>
        <w:t>Усенов</w:t>
      </w:r>
      <w:proofErr w:type="spellEnd"/>
      <w:r w:rsidRPr="003D6510">
        <w:rPr>
          <w:sz w:val="24"/>
          <w:szCs w:val="24"/>
        </w:rPr>
        <w:t xml:space="preserve"> </w:t>
      </w:r>
      <w:r w:rsidR="0006049C">
        <w:rPr>
          <w:sz w:val="24"/>
          <w:szCs w:val="24"/>
          <w:lang w:val="kk-KZ"/>
        </w:rPr>
        <w:t xml:space="preserve"> </w:t>
      </w:r>
      <w:proofErr w:type="spellStart"/>
      <w:r w:rsidRPr="003D6510">
        <w:rPr>
          <w:sz w:val="24"/>
          <w:szCs w:val="24"/>
        </w:rPr>
        <w:t>Домбыра</w:t>
      </w:r>
      <w:proofErr w:type="spellEnd"/>
      <w:r w:rsidRPr="003D6510">
        <w:rPr>
          <w:sz w:val="24"/>
          <w:szCs w:val="24"/>
        </w:rPr>
        <w:t xml:space="preserve"> мен </w:t>
      </w:r>
      <w:proofErr w:type="gramStart"/>
      <w:r w:rsidRPr="003D6510">
        <w:rPr>
          <w:sz w:val="24"/>
          <w:szCs w:val="24"/>
        </w:rPr>
        <w:t>форт</w:t>
      </w:r>
      <w:r w:rsidRPr="003D6510">
        <w:rPr>
          <w:sz w:val="24"/>
          <w:szCs w:val="24"/>
          <w:lang w:val="kk-KZ"/>
        </w:rPr>
        <w:t>е</w:t>
      </w:r>
      <w:r w:rsidRPr="003D6510">
        <w:rPr>
          <w:sz w:val="24"/>
          <w:szCs w:val="24"/>
        </w:rPr>
        <w:t>пиан</w:t>
      </w:r>
      <w:r w:rsidRPr="003D6510">
        <w:rPr>
          <w:sz w:val="24"/>
          <w:szCs w:val="24"/>
          <w:lang w:val="kk-KZ"/>
        </w:rPr>
        <w:t>о</w:t>
      </w:r>
      <w:proofErr w:type="gramEnd"/>
      <w:r w:rsidRPr="003D6510">
        <w:rPr>
          <w:sz w:val="24"/>
          <w:szCs w:val="24"/>
        </w:rPr>
        <w:t>ға</w:t>
      </w:r>
      <w:r w:rsidRPr="003D6510">
        <w:rPr>
          <w:sz w:val="24"/>
          <w:szCs w:val="24"/>
          <w:lang w:val="kk-KZ"/>
        </w:rPr>
        <w:t xml:space="preserve"> </w:t>
      </w:r>
      <w:r w:rsidRPr="003D6510">
        <w:rPr>
          <w:sz w:val="24"/>
          <w:szCs w:val="24"/>
        </w:rPr>
        <w:t>арналған</w:t>
      </w:r>
      <w:r w:rsidRPr="003D6510">
        <w:rPr>
          <w:sz w:val="24"/>
          <w:szCs w:val="24"/>
          <w:lang w:val="kk-KZ"/>
        </w:rPr>
        <w:t xml:space="preserve"> </w:t>
      </w:r>
      <w:r w:rsidRPr="003D6510">
        <w:rPr>
          <w:sz w:val="24"/>
          <w:szCs w:val="24"/>
        </w:rPr>
        <w:t>шығармалар А</w:t>
      </w:r>
      <w:r w:rsidRPr="003D6510">
        <w:rPr>
          <w:sz w:val="24"/>
          <w:szCs w:val="24"/>
          <w:lang w:val="kk-KZ"/>
        </w:rPr>
        <w:t>лматы</w:t>
      </w:r>
      <w:r w:rsidRPr="003D6510">
        <w:rPr>
          <w:sz w:val="24"/>
          <w:szCs w:val="24"/>
        </w:rPr>
        <w:t xml:space="preserve">- 1999 </w:t>
      </w:r>
    </w:p>
    <w:p w:rsidR="00C2791E" w:rsidRPr="003D6510" w:rsidRDefault="003D6510" w:rsidP="00C27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D651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2791E" w:rsidRPr="003D6510">
        <w:rPr>
          <w:rFonts w:ascii="Times New Roman" w:hAnsi="Times New Roman" w:cs="Times New Roman"/>
          <w:sz w:val="24"/>
          <w:szCs w:val="24"/>
        </w:rPr>
        <w:t xml:space="preserve">. </w:t>
      </w:r>
      <w:r w:rsidR="00C2791E" w:rsidRPr="003D6510">
        <w:rPr>
          <w:rFonts w:ascii="Times New Roman" w:hAnsi="Times New Roman" w:cs="Times New Roman"/>
          <w:sz w:val="24"/>
          <w:szCs w:val="24"/>
          <w:lang w:val="kk-KZ"/>
        </w:rPr>
        <w:t>А. Райымбеков  «Күй қайнары»  Өнер - 1990</w:t>
      </w:r>
      <w:r w:rsidR="00C2791E" w:rsidRPr="003D6510">
        <w:rPr>
          <w:rFonts w:ascii="Times New Roman" w:hAnsi="Times New Roman" w:cs="Times New Roman"/>
          <w:sz w:val="24"/>
          <w:szCs w:val="24"/>
        </w:rPr>
        <w:t xml:space="preserve"> ж</w:t>
      </w:r>
    </w:p>
    <w:p w:rsidR="003D6510" w:rsidRPr="003D6510" w:rsidRDefault="003D6510" w:rsidP="003D6510">
      <w:pPr>
        <w:ind w:hanging="709"/>
        <w:rPr>
          <w:rFonts w:ascii="Times New Roman" w:hAnsi="Times New Roman" w:cs="Times New Roman"/>
          <w:sz w:val="24"/>
          <w:szCs w:val="24"/>
          <w:lang w:val="kk-KZ"/>
        </w:rPr>
      </w:pPr>
      <w:r w:rsidRPr="003D6510">
        <w:rPr>
          <w:rFonts w:ascii="Times New Roman" w:hAnsi="Times New Roman" w:cs="Times New Roman"/>
          <w:sz w:val="24"/>
          <w:szCs w:val="24"/>
          <w:lang w:val="kk-KZ"/>
        </w:rPr>
        <w:t xml:space="preserve">            5. </w:t>
      </w:r>
      <w:r w:rsidR="0006049C" w:rsidRPr="003D6510">
        <w:rPr>
          <w:rFonts w:ascii="Times New Roman" w:hAnsi="Times New Roman" w:cs="Times New Roman"/>
          <w:sz w:val="24"/>
          <w:szCs w:val="24"/>
          <w:lang w:val="kk-KZ"/>
        </w:rPr>
        <w:t>Қ.</w:t>
      </w:r>
      <w:r w:rsidRPr="003D6510">
        <w:rPr>
          <w:rFonts w:ascii="Times New Roman" w:hAnsi="Times New Roman" w:cs="Times New Roman"/>
          <w:sz w:val="24"/>
          <w:szCs w:val="24"/>
          <w:lang w:val="kk-KZ"/>
        </w:rPr>
        <w:t>Мұхитов Домбыраға арналған пьесалар. Алматы -1985ж</w:t>
      </w:r>
    </w:p>
    <w:p w:rsidR="003D6510" w:rsidRDefault="003D6510" w:rsidP="00C27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0D8A" w:rsidRDefault="00760D8A" w:rsidP="00C27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52F8" w:rsidRDefault="00B852F8" w:rsidP="00C27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52F8" w:rsidRDefault="00B852F8" w:rsidP="00C27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52F8" w:rsidRDefault="00B852F8" w:rsidP="00C27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52F8" w:rsidRDefault="00B852F8" w:rsidP="00C27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52F8" w:rsidRDefault="00B852F8" w:rsidP="00C27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52F8" w:rsidRPr="003D6510" w:rsidRDefault="00B852F8" w:rsidP="00C27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7AFA" w:rsidRPr="006C302D" w:rsidRDefault="00E47AFA" w:rsidP="00E47A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02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Сабақ барысы / Ход урока</w:t>
      </w:r>
    </w:p>
    <w:p w:rsidR="00BC4584" w:rsidRPr="00374E43" w:rsidRDefault="00BC4584" w:rsidP="00E47AFA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98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919"/>
        <w:gridCol w:w="3775"/>
        <w:gridCol w:w="2388"/>
        <w:gridCol w:w="1755"/>
        <w:gridCol w:w="795"/>
      </w:tblGrid>
      <w:tr w:rsidR="00E47AFA" w:rsidRPr="00374E43" w:rsidTr="00E47AFA">
        <w:tc>
          <w:tcPr>
            <w:tcW w:w="348" w:type="dxa"/>
            <w:shd w:val="clear" w:color="auto" w:fill="auto"/>
          </w:tcPr>
          <w:p w:rsidR="00E47AFA" w:rsidRPr="00374E43" w:rsidRDefault="00E47AFA" w:rsidP="00BC458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9" w:type="dxa"/>
            <w:shd w:val="clear" w:color="auto" w:fill="auto"/>
          </w:tcPr>
          <w:p w:rsidR="00E47AFA" w:rsidRPr="00374E43" w:rsidRDefault="00E47AFA" w:rsidP="00BC458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E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кезендері/ этапы урока</w:t>
            </w:r>
          </w:p>
        </w:tc>
        <w:tc>
          <w:tcPr>
            <w:tcW w:w="3775" w:type="dxa"/>
            <w:shd w:val="clear" w:color="auto" w:fill="auto"/>
          </w:tcPr>
          <w:p w:rsidR="00E47AFA" w:rsidRPr="00BC4584" w:rsidRDefault="00E47AFA" w:rsidP="00BC4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 xml:space="preserve">Оқытушы іс-әрекеті / деятельность преподавателя </w:t>
            </w:r>
          </w:p>
        </w:tc>
        <w:tc>
          <w:tcPr>
            <w:tcW w:w="2388" w:type="dxa"/>
            <w:shd w:val="clear" w:color="auto" w:fill="auto"/>
          </w:tcPr>
          <w:p w:rsidR="00E47AFA" w:rsidRPr="00BC4584" w:rsidRDefault="00E47AFA" w:rsidP="00BC4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Оқушылар іс-әрекеті / деятельность</w:t>
            </w:r>
          </w:p>
          <w:p w:rsidR="00E47AFA" w:rsidRPr="00BC4584" w:rsidRDefault="00E47AFA" w:rsidP="00BC4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учащихся</w:t>
            </w:r>
          </w:p>
        </w:tc>
        <w:tc>
          <w:tcPr>
            <w:tcW w:w="1755" w:type="dxa"/>
            <w:shd w:val="clear" w:color="auto" w:fill="auto"/>
          </w:tcPr>
          <w:p w:rsidR="00E47AFA" w:rsidRPr="00BC4584" w:rsidRDefault="00E47AFA" w:rsidP="00BC4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Құрал-жабдықтар  көрнекі құралдар /оборудо вание, нагляд пособия</w:t>
            </w:r>
          </w:p>
        </w:tc>
        <w:tc>
          <w:tcPr>
            <w:tcW w:w="795" w:type="dxa"/>
            <w:shd w:val="clear" w:color="auto" w:fill="auto"/>
          </w:tcPr>
          <w:p w:rsidR="00E47AFA" w:rsidRPr="00374E43" w:rsidRDefault="00E47AFA" w:rsidP="00BC458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E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</w:t>
            </w:r>
          </w:p>
          <w:p w:rsidR="00E47AFA" w:rsidRPr="00374E43" w:rsidRDefault="00E47AFA" w:rsidP="00BC458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E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время</w:t>
            </w:r>
          </w:p>
        </w:tc>
      </w:tr>
      <w:tr w:rsidR="006C302D" w:rsidRPr="00374E43" w:rsidTr="00E47AFA">
        <w:tc>
          <w:tcPr>
            <w:tcW w:w="348" w:type="dxa"/>
            <w:shd w:val="clear" w:color="auto" w:fill="auto"/>
          </w:tcPr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4E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4E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Үйымдастыру-мақсаттық кезені / организационно-целевой этап</w:t>
            </w:r>
          </w:p>
        </w:tc>
        <w:tc>
          <w:tcPr>
            <w:tcW w:w="3775" w:type="dxa"/>
            <w:shd w:val="clear" w:color="auto" w:fill="auto"/>
          </w:tcPr>
          <w:p w:rsidR="006C302D" w:rsidRPr="00BC4584" w:rsidRDefault="006C302D" w:rsidP="00BC4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 xml:space="preserve">Амандасу. Оқушының дайындығын, сабақтың ерекшелігі мен мақсатын тексеру. </w:t>
            </w:r>
            <w:r w:rsidRPr="00BC4584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 xml:space="preserve"> </w:t>
            </w:r>
          </w:p>
          <w:p w:rsidR="006C302D" w:rsidRPr="00BC4584" w:rsidRDefault="006C302D" w:rsidP="00BC4584">
            <w:pPr>
              <w:pStyle w:val="a3"/>
              <w:tabs>
                <w:tab w:val="left" w:pos="2789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8" w:type="dxa"/>
            <w:shd w:val="clear" w:color="auto" w:fill="auto"/>
          </w:tcPr>
          <w:p w:rsidR="006C302D" w:rsidRPr="00BC4584" w:rsidRDefault="006C302D" w:rsidP="00BC4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Оқушынын сабаққа уақытында келуі, дайындалуы. Аспаптың бұрауы</w:t>
            </w:r>
          </w:p>
        </w:tc>
        <w:tc>
          <w:tcPr>
            <w:tcW w:w="1755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Ноутбук, домбыра, нота басылымы, күй жазылған аудио бейне жазба</w:t>
            </w:r>
          </w:p>
        </w:tc>
        <w:tc>
          <w:tcPr>
            <w:tcW w:w="795" w:type="dxa"/>
            <w:shd w:val="clear" w:color="auto" w:fill="auto"/>
          </w:tcPr>
          <w:p w:rsidR="006C302D" w:rsidRPr="00ED4499" w:rsidRDefault="00CF53B4" w:rsidP="00A60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6C302D" w:rsidRPr="00ED44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</w:tc>
      </w:tr>
      <w:tr w:rsidR="006C302D" w:rsidRPr="00374E43" w:rsidTr="00E47AFA">
        <w:tc>
          <w:tcPr>
            <w:tcW w:w="348" w:type="dxa"/>
            <w:shd w:val="clear" w:color="auto" w:fill="auto"/>
          </w:tcPr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6C302D" w:rsidRPr="00AE7CAA" w:rsidRDefault="006C302D" w:rsidP="00BC45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E7CA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тапсырмасын тексеру</w:t>
            </w:r>
          </w:p>
        </w:tc>
        <w:tc>
          <w:tcPr>
            <w:tcW w:w="3775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632AD">
              <w:rPr>
                <w:rFonts w:ascii="Times New Roman" w:hAnsi="Times New Roman" w:cs="Times New Roman"/>
                <w:lang w:val="kk-KZ"/>
              </w:rPr>
              <w:t>Дәулеткерей «Түркімен күйі»</w:t>
            </w:r>
            <w:r w:rsidRPr="00BC4584">
              <w:rPr>
                <w:rFonts w:ascii="Times New Roman" w:hAnsi="Times New Roman" w:cs="Times New Roman"/>
                <w:lang w:val="kk-KZ"/>
              </w:rPr>
              <w:t xml:space="preserve"> күйін  тексеру.</w:t>
            </w:r>
          </w:p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Күйге анализ жасау</w:t>
            </w:r>
          </w:p>
        </w:tc>
        <w:tc>
          <w:tcPr>
            <w:tcW w:w="2388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 xml:space="preserve">Үй тапсырмасын орындап келу,  мәлімет дайындау </w:t>
            </w:r>
          </w:p>
        </w:tc>
        <w:tc>
          <w:tcPr>
            <w:tcW w:w="1755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Ноутбук,</w:t>
            </w:r>
            <w:r>
              <w:rPr>
                <w:rFonts w:ascii="Times New Roman" w:hAnsi="Times New Roman" w:cs="Times New Roman"/>
                <w:lang w:val="kk-KZ"/>
              </w:rPr>
              <w:t xml:space="preserve"> видеопроектор</w:t>
            </w:r>
            <w:r w:rsidRPr="00BC4584">
              <w:rPr>
                <w:rFonts w:ascii="Times New Roman" w:hAnsi="Times New Roman" w:cs="Times New Roman"/>
                <w:lang w:val="kk-KZ"/>
              </w:rPr>
              <w:t xml:space="preserve"> аудио және видео таспалар</w:t>
            </w:r>
          </w:p>
        </w:tc>
        <w:tc>
          <w:tcPr>
            <w:tcW w:w="795" w:type="dxa"/>
            <w:shd w:val="clear" w:color="auto" w:fill="auto"/>
          </w:tcPr>
          <w:p w:rsidR="006C302D" w:rsidRPr="00ED4499" w:rsidRDefault="00CF53B4" w:rsidP="00A60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6C30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302D" w:rsidRPr="00ED44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</w:t>
            </w:r>
          </w:p>
        </w:tc>
      </w:tr>
      <w:tr w:rsidR="006C302D" w:rsidRPr="00374E43" w:rsidTr="00E47AFA">
        <w:tc>
          <w:tcPr>
            <w:tcW w:w="348" w:type="dxa"/>
            <w:shd w:val="clear" w:color="auto" w:fill="auto"/>
          </w:tcPr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9" w:type="dxa"/>
            <w:shd w:val="clear" w:color="auto" w:fill="auto"/>
          </w:tcPr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4E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Жаңа материалды белсенді меңгеруге оқушыларды даярлау кезеңі / этап подготовки учащихся к активному усвоению нового материала</w:t>
            </w:r>
          </w:p>
        </w:tc>
        <w:tc>
          <w:tcPr>
            <w:tcW w:w="3775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ind w:hanging="108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BC4584">
              <w:rPr>
                <w:rFonts w:ascii="Times New Roman" w:hAnsi="Times New Roman" w:cs="Times New Roman"/>
                <w:lang w:val="kk-KZ"/>
              </w:rPr>
              <w:t>«Шығарманың вариациясымен жұмыс жасау»</w:t>
            </w:r>
          </w:p>
          <w:p w:rsidR="006C302D" w:rsidRPr="00BC4584" w:rsidRDefault="006C302D" w:rsidP="00BC4584">
            <w:pPr>
              <w:spacing w:after="0" w:line="240" w:lineRule="auto"/>
              <w:ind w:hanging="108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 xml:space="preserve"> Мәлімет беру. Аспапта орындау. Теоретиялық талдау жасау. Тәжірибе түрінде көрсету.</w:t>
            </w:r>
          </w:p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8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Шығарманы талдау, вариациямен жеке жұмыс</w:t>
            </w:r>
          </w:p>
        </w:tc>
        <w:tc>
          <w:tcPr>
            <w:tcW w:w="1755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Домбыра аспабы,</w:t>
            </w:r>
            <w:r>
              <w:rPr>
                <w:rFonts w:ascii="Times New Roman" w:hAnsi="Times New Roman" w:cs="Times New Roman"/>
                <w:lang w:val="kk-KZ"/>
              </w:rPr>
              <w:t xml:space="preserve"> видео проектор,</w:t>
            </w:r>
            <w:r w:rsidRPr="00BC4584">
              <w:rPr>
                <w:rFonts w:ascii="Times New Roman" w:hAnsi="Times New Roman" w:cs="Times New Roman"/>
                <w:lang w:val="kk-KZ"/>
              </w:rPr>
              <w:t xml:space="preserve"> нота жазбалар, фортепиано аспабы</w:t>
            </w:r>
          </w:p>
        </w:tc>
        <w:tc>
          <w:tcPr>
            <w:tcW w:w="795" w:type="dxa"/>
            <w:shd w:val="clear" w:color="auto" w:fill="auto"/>
          </w:tcPr>
          <w:p w:rsidR="006C302D" w:rsidRPr="00ED4499" w:rsidRDefault="006C302D" w:rsidP="00A60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44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ED44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</w:tc>
      </w:tr>
      <w:tr w:rsidR="006C302D" w:rsidRPr="00BC4584" w:rsidTr="00E47AFA">
        <w:tc>
          <w:tcPr>
            <w:tcW w:w="348" w:type="dxa"/>
            <w:shd w:val="clear" w:color="auto" w:fill="auto"/>
          </w:tcPr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9" w:type="dxa"/>
            <w:shd w:val="clear" w:color="auto" w:fill="auto"/>
          </w:tcPr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4E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Жаңа білімді меңгеру / этап усвоения новых знаний</w:t>
            </w:r>
          </w:p>
        </w:tc>
        <w:tc>
          <w:tcPr>
            <w:tcW w:w="3775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Қиын вариация жерлерін жеке аспапта орындау.</w:t>
            </w:r>
          </w:p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Шығарманы концертмейстер сүйемелдеуімен орындау.</w:t>
            </w:r>
            <w:r w:rsidRPr="00BC4584">
              <w:rPr>
                <w:rFonts w:ascii="Times New Roman" w:hAnsi="Times New Roman" w:cs="Times New Roman"/>
                <w:iCs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388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 xml:space="preserve">Оқушы шығарманы ойнау. Сүйемелдеумен бірге оқушының орындауы </w:t>
            </w:r>
          </w:p>
        </w:tc>
        <w:tc>
          <w:tcPr>
            <w:tcW w:w="1755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 xml:space="preserve">Домбыра, фортепиано аспаптары, нота жазбалар, </w:t>
            </w:r>
          </w:p>
        </w:tc>
        <w:tc>
          <w:tcPr>
            <w:tcW w:w="795" w:type="dxa"/>
            <w:shd w:val="clear" w:color="auto" w:fill="auto"/>
          </w:tcPr>
          <w:p w:rsidR="006C302D" w:rsidRPr="00ED4499" w:rsidRDefault="006C302D" w:rsidP="00A60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 </w:t>
            </w:r>
            <w:r w:rsidRPr="00ED44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</w:t>
            </w:r>
          </w:p>
        </w:tc>
      </w:tr>
      <w:tr w:rsidR="006C302D" w:rsidRPr="00374E43" w:rsidTr="00E47AFA">
        <w:tc>
          <w:tcPr>
            <w:tcW w:w="348" w:type="dxa"/>
            <w:shd w:val="clear" w:color="auto" w:fill="auto"/>
          </w:tcPr>
          <w:p w:rsidR="006C302D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9" w:type="dxa"/>
            <w:shd w:val="clear" w:color="auto" w:fill="auto"/>
          </w:tcPr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4E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Жаңа білімді бекіту / этап закрепления новых знаний</w:t>
            </w:r>
          </w:p>
        </w:tc>
        <w:tc>
          <w:tcPr>
            <w:tcW w:w="3775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  <w:lang w:val="kk-KZ"/>
              </w:rPr>
            </w:pPr>
            <w:r w:rsidRPr="00BC4584">
              <w:rPr>
                <w:rFonts w:ascii="Times New Roman" w:hAnsi="Times New Roman" w:cs="Times New Roman"/>
                <w:iCs/>
                <w:shd w:val="clear" w:color="auto" w:fill="FFFFFF"/>
                <w:lang w:val="kk-KZ"/>
              </w:rPr>
              <w:t xml:space="preserve">Шығарманың толық нұсқасын көрсету. </w:t>
            </w:r>
          </w:p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8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iCs/>
                <w:shd w:val="clear" w:color="auto" w:fill="FFFFFF"/>
                <w:lang w:val="kk-KZ"/>
              </w:rPr>
              <w:t xml:space="preserve">Оқушының жеке орындауы. </w:t>
            </w:r>
            <w:r w:rsidRPr="00BC4584">
              <w:rPr>
                <w:rFonts w:ascii="Times New Roman" w:hAnsi="Times New Roman" w:cs="Times New Roman"/>
                <w:lang w:val="kk-KZ"/>
              </w:rPr>
              <w:t>Шығарманы концертмейстермен бірге орындап беру</w:t>
            </w:r>
          </w:p>
        </w:tc>
        <w:tc>
          <w:tcPr>
            <w:tcW w:w="1755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Домбыра аспабы, нота жазбалар, фортепиано аспабы</w:t>
            </w:r>
          </w:p>
        </w:tc>
        <w:tc>
          <w:tcPr>
            <w:tcW w:w="795" w:type="dxa"/>
            <w:shd w:val="clear" w:color="auto" w:fill="auto"/>
          </w:tcPr>
          <w:p w:rsidR="006C302D" w:rsidRPr="00374E43" w:rsidRDefault="00CF53B4" w:rsidP="00A607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6C302D" w:rsidRPr="00374E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</w:tc>
      </w:tr>
      <w:tr w:rsidR="006C302D" w:rsidRPr="00374E43" w:rsidTr="00E47AFA">
        <w:tc>
          <w:tcPr>
            <w:tcW w:w="348" w:type="dxa"/>
            <w:shd w:val="clear" w:color="auto" w:fill="auto"/>
          </w:tcPr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9" w:type="dxa"/>
            <w:shd w:val="clear" w:color="auto" w:fill="auto"/>
          </w:tcPr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4E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Рефлексивті бағалау кезеңі / рефлексивно-оценочный этап</w:t>
            </w:r>
          </w:p>
        </w:tc>
        <w:tc>
          <w:tcPr>
            <w:tcW w:w="3775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Бейнетаспадан көру. Оқытушы, оқушы, концертмейстер ансамблімен орындау.</w:t>
            </w:r>
          </w:p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388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Ансамбльді орындаушылық</w:t>
            </w:r>
          </w:p>
        </w:tc>
        <w:tc>
          <w:tcPr>
            <w:tcW w:w="1755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4584">
              <w:rPr>
                <w:rFonts w:ascii="Times New Roman" w:hAnsi="Times New Roman" w:cs="Times New Roman"/>
                <w:lang w:val="kk-KZ"/>
              </w:rPr>
              <w:t>Видеопроектор,</w:t>
            </w:r>
          </w:p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домбыра, </w:t>
            </w:r>
            <w:r w:rsidRPr="00BC4584">
              <w:rPr>
                <w:rFonts w:ascii="Times New Roman" w:hAnsi="Times New Roman" w:cs="Times New Roman"/>
                <w:lang w:val="kk-KZ"/>
              </w:rPr>
              <w:t>фортепиано аспабы</w:t>
            </w:r>
          </w:p>
        </w:tc>
        <w:tc>
          <w:tcPr>
            <w:tcW w:w="795" w:type="dxa"/>
            <w:shd w:val="clear" w:color="auto" w:fill="auto"/>
          </w:tcPr>
          <w:p w:rsidR="006C302D" w:rsidRPr="00ED4499" w:rsidRDefault="006C302D" w:rsidP="00A60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ED44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</w:tc>
      </w:tr>
      <w:tr w:rsidR="006C302D" w:rsidRPr="00374E43" w:rsidTr="00E47AFA">
        <w:tc>
          <w:tcPr>
            <w:tcW w:w="348" w:type="dxa"/>
            <w:shd w:val="clear" w:color="auto" w:fill="auto"/>
          </w:tcPr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9" w:type="dxa"/>
            <w:shd w:val="clear" w:color="auto" w:fill="auto"/>
          </w:tcPr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4E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а. Үй тапсырмасы бойынша мәлімет беру кезені / этап информации учащихся о домашнем задании</w:t>
            </w:r>
          </w:p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775" w:type="dxa"/>
            <w:shd w:val="clear" w:color="auto" w:fill="auto"/>
          </w:tcPr>
          <w:p w:rsidR="006C302D" w:rsidRPr="009632AD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632AD">
              <w:rPr>
                <w:rFonts w:ascii="Times New Roman" w:hAnsi="Times New Roman" w:cs="Times New Roman"/>
                <w:lang w:val="kk-KZ"/>
              </w:rPr>
              <w:t xml:space="preserve">Дәулеткерей «Түркімен күйі» шығармасын жылдам екпінде орындау. </w:t>
            </w:r>
          </w:p>
          <w:p w:rsidR="006C302D" w:rsidRPr="009632AD" w:rsidRDefault="006C302D" w:rsidP="00BC4584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val="kk-KZ"/>
              </w:rPr>
            </w:pPr>
            <w:r w:rsidRPr="009632AD">
              <w:rPr>
                <w:rFonts w:ascii="Times New Roman" w:hAnsi="Times New Roman" w:cs="Times New Roman"/>
                <w:lang w:val="kk-KZ"/>
              </w:rPr>
              <w:t xml:space="preserve"> «Коробейники» шығармасының 3  бөлімімен жұмыс жасау</w:t>
            </w:r>
          </w:p>
          <w:p w:rsidR="006C302D" w:rsidRPr="009632AD" w:rsidRDefault="006C302D" w:rsidP="00BC45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8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C4584">
              <w:rPr>
                <w:rFonts w:ascii="Times New Roman" w:hAnsi="Times New Roman"/>
                <w:lang w:val="kk-KZ"/>
              </w:rPr>
              <w:t>Шығарма бойынша жұмыстың негізгі мақсаттары мен міндеттерін ұғыну</w:t>
            </w:r>
          </w:p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55" w:type="dxa"/>
            <w:shd w:val="clear" w:color="auto" w:fill="auto"/>
          </w:tcPr>
          <w:p w:rsidR="006C302D" w:rsidRPr="00BC4584" w:rsidRDefault="006C302D" w:rsidP="00BC45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C4584">
              <w:rPr>
                <w:rFonts w:ascii="Times New Roman" w:hAnsi="Times New Roman"/>
                <w:lang w:val="kk-KZ"/>
              </w:rPr>
              <w:t>Ноталық материал, музыкалық аспап</w:t>
            </w:r>
          </w:p>
        </w:tc>
        <w:tc>
          <w:tcPr>
            <w:tcW w:w="795" w:type="dxa"/>
            <w:shd w:val="clear" w:color="auto" w:fill="auto"/>
          </w:tcPr>
          <w:p w:rsidR="006C302D" w:rsidRPr="00ED4499" w:rsidRDefault="006C302D" w:rsidP="00A60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44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мин</w:t>
            </w:r>
          </w:p>
        </w:tc>
      </w:tr>
      <w:tr w:rsidR="006C302D" w:rsidRPr="00BC4584" w:rsidTr="00E47AFA">
        <w:tc>
          <w:tcPr>
            <w:tcW w:w="348" w:type="dxa"/>
            <w:shd w:val="clear" w:color="auto" w:fill="auto"/>
          </w:tcPr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9" w:type="dxa"/>
            <w:shd w:val="clear" w:color="auto" w:fill="auto"/>
          </w:tcPr>
          <w:p w:rsidR="006C302D" w:rsidRPr="00374E43" w:rsidRDefault="006C302D" w:rsidP="00BC4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4E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б.  Сабақты қорытындылау /подведение итогов урока</w:t>
            </w:r>
          </w:p>
        </w:tc>
        <w:tc>
          <w:tcPr>
            <w:tcW w:w="3775" w:type="dxa"/>
            <w:shd w:val="clear" w:color="auto" w:fill="auto"/>
          </w:tcPr>
          <w:p w:rsidR="006C302D" w:rsidRPr="009632AD" w:rsidRDefault="006C302D" w:rsidP="00BC4584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val="kk-KZ"/>
              </w:rPr>
            </w:pPr>
            <w:r w:rsidRPr="009632AD">
              <w:rPr>
                <w:rFonts w:ascii="Times New Roman" w:hAnsi="Times New Roman" w:cs="Times New Roman"/>
                <w:lang w:val="kk-KZ"/>
              </w:rPr>
              <w:t>Тақырыпқа  байланысты дискуссия жүргізу</w:t>
            </w:r>
          </w:p>
          <w:p w:rsidR="006C302D" w:rsidRPr="009632AD" w:rsidRDefault="006C302D" w:rsidP="00BC4584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val="kk-KZ"/>
              </w:rPr>
            </w:pPr>
          </w:p>
          <w:p w:rsidR="006C302D" w:rsidRPr="009632AD" w:rsidRDefault="006C302D" w:rsidP="00BC4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32AD">
              <w:rPr>
                <w:rFonts w:ascii="Times New Roman" w:hAnsi="Times New Roman" w:cs="Times New Roman"/>
                <w:lang w:val="kk-KZ"/>
              </w:rPr>
              <w:t>Бағалау.</w:t>
            </w:r>
          </w:p>
        </w:tc>
        <w:tc>
          <w:tcPr>
            <w:tcW w:w="2388" w:type="dxa"/>
            <w:shd w:val="clear" w:color="auto" w:fill="auto"/>
          </w:tcPr>
          <w:p w:rsidR="006C302D" w:rsidRPr="009632AD" w:rsidRDefault="006C302D" w:rsidP="00BC4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32AD">
              <w:rPr>
                <w:rFonts w:ascii="Times New Roman" w:hAnsi="Times New Roman"/>
                <w:lang w:val="kk-KZ"/>
              </w:rPr>
              <w:t>Кемшіліктер мен қиыншылықтарды анықтау</w:t>
            </w:r>
            <w:r w:rsidRPr="009632AD">
              <w:rPr>
                <w:rFonts w:ascii="Times New Roman" w:hAnsi="Times New Roman" w:cs="Times New Roman"/>
                <w:lang w:val="kk-KZ"/>
              </w:rPr>
              <w:t xml:space="preserve"> Оқытушының көрсеткен орындаушылық тәсілдерін еске түсіре отыра қайталау</w:t>
            </w:r>
          </w:p>
        </w:tc>
        <w:tc>
          <w:tcPr>
            <w:tcW w:w="1755" w:type="dxa"/>
            <w:shd w:val="clear" w:color="auto" w:fill="auto"/>
          </w:tcPr>
          <w:p w:rsidR="006C302D" w:rsidRPr="00BC4584" w:rsidRDefault="006C302D" w:rsidP="00BC458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5" w:type="dxa"/>
            <w:shd w:val="clear" w:color="auto" w:fill="auto"/>
          </w:tcPr>
          <w:p w:rsidR="006C302D" w:rsidRPr="00ED4499" w:rsidRDefault="006C302D" w:rsidP="00BC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мин</w:t>
            </w:r>
          </w:p>
        </w:tc>
      </w:tr>
    </w:tbl>
    <w:p w:rsidR="00E47AFA" w:rsidRDefault="00E47AFA" w:rsidP="00BC4584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E47AFA" w:rsidRDefault="00E47AFA" w:rsidP="00BC4584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E47AFA" w:rsidRDefault="00E47AFA" w:rsidP="00BC4584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E47AFA" w:rsidRDefault="00E47AFA" w:rsidP="00BC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D486E" w:rsidRPr="005C3A61" w:rsidRDefault="006D486E" w:rsidP="006C302D">
      <w:pPr>
        <w:pStyle w:val="a9"/>
        <w:shd w:val="clear" w:color="auto" w:fill="FFFFFF"/>
        <w:spacing w:before="0" w:beforeAutospacing="0" w:after="150" w:afterAutospacing="0"/>
        <w:rPr>
          <w:lang w:val="kk-KZ"/>
        </w:rPr>
      </w:pPr>
      <w:r w:rsidRPr="005C3A61">
        <w:rPr>
          <w:b/>
          <w:bCs/>
          <w:lang w:val="kk-KZ"/>
        </w:rPr>
        <w:lastRenderedPageBreak/>
        <w:t>Сабақ барысы</w:t>
      </w:r>
    </w:p>
    <w:p w:rsidR="006D486E" w:rsidRPr="006A4569" w:rsidRDefault="006D486E" w:rsidP="006D486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569">
        <w:rPr>
          <w:rFonts w:ascii="Times New Roman" w:hAnsi="Times New Roman" w:cs="Times New Roman"/>
          <w:b/>
          <w:sz w:val="24"/>
          <w:szCs w:val="24"/>
          <w:lang w:val="kk-KZ"/>
        </w:rPr>
        <w:t>І. Ұйымдастыру бөлімі.</w:t>
      </w:r>
    </w:p>
    <w:p w:rsidR="006D486E" w:rsidRPr="006A4569" w:rsidRDefault="006D486E" w:rsidP="006D486E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6A456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а) амандасу, білім алушының назарын сабаққа аудару, оқу құралдарын әзірлеу, домбыра аспабын күйлеу. </w:t>
      </w:r>
    </w:p>
    <w:p w:rsidR="006D486E" w:rsidRPr="005C3A61" w:rsidRDefault="006D486E" w:rsidP="006D486E">
      <w:pPr>
        <w:pStyle w:val="a9"/>
        <w:shd w:val="clear" w:color="auto" w:fill="FFFFFF"/>
        <w:spacing w:before="0" w:beforeAutospacing="0" w:after="150" w:afterAutospacing="0"/>
        <w:jc w:val="both"/>
      </w:pPr>
      <w:r w:rsidRPr="005C3A61">
        <w:rPr>
          <w:iCs/>
          <w:lang w:val="kk-KZ"/>
        </w:rPr>
        <w:t xml:space="preserve">ә) психологиялық дайындық. </w:t>
      </w:r>
    </w:p>
    <w:p w:rsidR="006D486E" w:rsidRPr="009632AD" w:rsidRDefault="006D486E" w:rsidP="006D486E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bookmarkStart w:id="0" w:name="_GoBack"/>
      <w:proofErr w:type="spellStart"/>
      <w:r w:rsidRPr="009632AD">
        <w:t>Бүгінгі</w:t>
      </w:r>
      <w:proofErr w:type="spellEnd"/>
      <w:r w:rsidRPr="009632AD">
        <w:t xml:space="preserve"> </w:t>
      </w:r>
      <w:proofErr w:type="spellStart"/>
      <w:r w:rsidRPr="009632AD">
        <w:t>сабағымызды</w:t>
      </w:r>
      <w:proofErr w:type="spellEnd"/>
      <w:r w:rsidRPr="009632AD">
        <w:t xml:space="preserve"> </w:t>
      </w:r>
      <w:proofErr w:type="spellStart"/>
      <w:r w:rsidRPr="009632AD">
        <w:t>бастамас</w:t>
      </w:r>
      <w:proofErr w:type="spellEnd"/>
      <w:r w:rsidRPr="009632AD">
        <w:t xml:space="preserve"> </w:t>
      </w:r>
      <w:proofErr w:type="spellStart"/>
      <w:r w:rsidRPr="009632AD">
        <w:t>бұрын</w:t>
      </w:r>
      <w:proofErr w:type="spellEnd"/>
      <w:r w:rsidRPr="009632AD">
        <w:t xml:space="preserve"> </w:t>
      </w:r>
      <w:proofErr w:type="spellStart"/>
      <w:r w:rsidRPr="009632AD">
        <w:t>әдеттегідей</w:t>
      </w:r>
      <w:proofErr w:type="spellEnd"/>
      <w:r w:rsidRPr="009632AD">
        <w:t xml:space="preserve"> </w:t>
      </w:r>
      <w:proofErr w:type="spellStart"/>
      <w:r w:rsidRPr="009632AD">
        <w:t>оң</w:t>
      </w:r>
      <w:proofErr w:type="spellEnd"/>
      <w:r w:rsidRPr="009632AD">
        <w:t xml:space="preserve"> </w:t>
      </w:r>
      <w:proofErr w:type="spellStart"/>
      <w:r w:rsidRPr="009632AD">
        <w:t>қолымыз</w:t>
      </w:r>
      <w:proofErr w:type="spellEnd"/>
      <w:r w:rsidRPr="009632AD">
        <w:t xml:space="preserve"> бен </w:t>
      </w:r>
      <w:proofErr w:type="spellStart"/>
      <w:r w:rsidRPr="009632AD">
        <w:t>сол</w:t>
      </w:r>
      <w:proofErr w:type="spellEnd"/>
      <w:r w:rsidRPr="009632AD">
        <w:t xml:space="preserve"> </w:t>
      </w:r>
      <w:proofErr w:type="spellStart"/>
      <w:r w:rsidRPr="009632AD">
        <w:t>қолымыз</w:t>
      </w:r>
      <w:proofErr w:type="spellEnd"/>
      <w:r w:rsidRPr="009632AD">
        <w:t xml:space="preserve"> </w:t>
      </w:r>
      <w:proofErr w:type="spellStart"/>
      <w:r w:rsidRPr="009632AD">
        <w:t>тең</w:t>
      </w:r>
      <w:proofErr w:type="spellEnd"/>
      <w:r w:rsidRPr="009632AD">
        <w:t xml:space="preserve"> </w:t>
      </w:r>
      <w:proofErr w:type="spellStart"/>
      <w:r w:rsidRPr="009632AD">
        <w:t>жү</w:t>
      </w:r>
      <w:proofErr w:type="gramStart"/>
      <w:r w:rsidRPr="009632AD">
        <w:t>р</w:t>
      </w:r>
      <w:proofErr w:type="gramEnd"/>
      <w:r w:rsidRPr="009632AD">
        <w:t>іп</w:t>
      </w:r>
      <w:proofErr w:type="spellEnd"/>
      <w:r w:rsidRPr="009632AD">
        <w:t xml:space="preserve">, </w:t>
      </w:r>
      <w:proofErr w:type="spellStart"/>
      <w:r w:rsidRPr="009632AD">
        <w:t>домбыра</w:t>
      </w:r>
      <w:proofErr w:type="spellEnd"/>
      <w:r w:rsidRPr="009632AD">
        <w:t xml:space="preserve"> </w:t>
      </w:r>
      <w:proofErr w:type="spellStart"/>
      <w:r w:rsidRPr="009632AD">
        <w:t>пернесін</w:t>
      </w:r>
      <w:proofErr w:type="spellEnd"/>
      <w:r w:rsidRPr="009632AD">
        <w:t xml:space="preserve"> </w:t>
      </w:r>
      <w:proofErr w:type="spellStart"/>
      <w:r w:rsidRPr="009632AD">
        <w:t>еркін</w:t>
      </w:r>
      <w:proofErr w:type="spellEnd"/>
      <w:r w:rsidRPr="009632AD">
        <w:t xml:space="preserve"> </w:t>
      </w:r>
      <w:proofErr w:type="spellStart"/>
      <w:r w:rsidRPr="009632AD">
        <w:t>қуалау</w:t>
      </w:r>
      <w:proofErr w:type="spellEnd"/>
      <w:r w:rsidRPr="009632AD">
        <w:t xml:space="preserve"> </w:t>
      </w:r>
      <w:proofErr w:type="spellStart"/>
      <w:r w:rsidRPr="009632AD">
        <w:t>үшін</w:t>
      </w:r>
      <w:proofErr w:type="spellEnd"/>
      <w:r w:rsidRPr="009632AD">
        <w:t xml:space="preserve"> </w:t>
      </w:r>
      <w:proofErr w:type="spellStart"/>
      <w:r w:rsidRPr="009632AD">
        <w:t>міндетті</w:t>
      </w:r>
      <w:proofErr w:type="spellEnd"/>
      <w:r w:rsidRPr="009632AD">
        <w:t xml:space="preserve"> </w:t>
      </w:r>
      <w:proofErr w:type="spellStart"/>
      <w:r w:rsidRPr="009632AD">
        <w:t>түрде</w:t>
      </w:r>
      <w:proofErr w:type="spellEnd"/>
      <w:r w:rsidRPr="009632AD">
        <w:rPr>
          <w:lang w:val="kk-KZ"/>
        </w:rPr>
        <w:t xml:space="preserve"> жаттығу </w:t>
      </w:r>
      <w:proofErr w:type="spellStart"/>
      <w:r w:rsidRPr="009632AD">
        <w:t>ойнап</w:t>
      </w:r>
      <w:proofErr w:type="spellEnd"/>
      <w:r w:rsidRPr="009632AD">
        <w:t xml:space="preserve"> </w:t>
      </w:r>
      <w:proofErr w:type="spellStart"/>
      <w:r w:rsidRPr="009632AD">
        <w:t>аламыз</w:t>
      </w:r>
      <w:proofErr w:type="spellEnd"/>
      <w:r w:rsidRPr="009632AD">
        <w:t>.</w:t>
      </w:r>
    </w:p>
    <w:p w:rsidR="006D486E" w:rsidRPr="009632AD" w:rsidRDefault="006D486E" w:rsidP="006D486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32AD">
        <w:rPr>
          <w:rFonts w:ascii="Times New Roman" w:hAnsi="Times New Roman" w:cs="Times New Roman"/>
          <w:sz w:val="24"/>
          <w:szCs w:val="24"/>
          <w:lang w:val="kk-KZ"/>
        </w:rPr>
        <w:t>Жаттығу ойнаймыз.</w:t>
      </w:r>
    </w:p>
    <w:bookmarkEnd w:id="0"/>
    <w:p w:rsidR="006D486E" w:rsidRDefault="006D486E" w:rsidP="006D486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4569">
        <w:rPr>
          <w:rFonts w:ascii="Times New Roman" w:hAnsi="Times New Roman" w:cs="Times New Roman"/>
          <w:b/>
          <w:sz w:val="24"/>
          <w:szCs w:val="24"/>
          <w:lang w:val="kk-KZ"/>
        </w:rPr>
        <w:t>ІІ.Үй тапсырмасы</w:t>
      </w:r>
      <w:r w:rsidRPr="006A45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486E" w:rsidRPr="006A4569" w:rsidRDefault="006D486E" w:rsidP="006D486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4569">
        <w:rPr>
          <w:rFonts w:ascii="Times New Roman" w:hAnsi="Times New Roman" w:cs="Times New Roman"/>
          <w:sz w:val="24"/>
          <w:szCs w:val="24"/>
          <w:lang w:val="kk-KZ"/>
        </w:rPr>
        <w:t>Өткен сабағымызда үйге қандай тапсырма алдық, шолу.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Қысқаша аңыз, мазмұнын айту.</w:t>
      </w:r>
    </w:p>
    <w:p w:rsidR="006D486E" w:rsidRDefault="006C302D" w:rsidP="006D486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Дәулеткерей  «Түркімен күйі» </w:t>
      </w:r>
      <w:r w:rsidR="006D486E">
        <w:rPr>
          <w:rFonts w:ascii="Times New Roman" w:hAnsi="Times New Roman" w:cs="Times New Roman"/>
          <w:sz w:val="24"/>
          <w:szCs w:val="24"/>
          <w:lang w:val="kk-KZ"/>
        </w:rPr>
        <w:t>күйін орындап беру, барлық белгілерін екпінін қадағалап  орындау.</w:t>
      </w:r>
    </w:p>
    <w:p w:rsidR="006D486E" w:rsidRPr="006A4569" w:rsidRDefault="006D486E" w:rsidP="006D486E">
      <w:pPr>
        <w:pStyle w:val="a3"/>
        <w:tabs>
          <w:tab w:val="left" w:pos="111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6A4569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ab/>
      </w:r>
    </w:p>
    <w:p w:rsidR="006D486E" w:rsidRPr="006A4569" w:rsidRDefault="006D486E" w:rsidP="006D486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569">
        <w:rPr>
          <w:rFonts w:ascii="Times New Roman" w:hAnsi="Times New Roman" w:cs="Times New Roman"/>
          <w:b/>
          <w:sz w:val="24"/>
          <w:szCs w:val="24"/>
          <w:lang w:val="kk-KZ"/>
        </w:rPr>
        <w:t>ІІІ. Қызығушылықты ояту.</w:t>
      </w:r>
    </w:p>
    <w:p w:rsidR="006C302D" w:rsidRPr="006A4569" w:rsidRDefault="006D486E" w:rsidP="009654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4928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Видео проектордан жеке орындаушының және ансамбль орындауында </w:t>
      </w:r>
      <w:r w:rsidR="006C302D" w:rsidRPr="006A4569">
        <w:rPr>
          <w:rFonts w:ascii="Times New Roman" w:hAnsi="Times New Roman" w:cs="Times New Roman"/>
          <w:sz w:val="24"/>
          <w:szCs w:val="24"/>
          <w:lang w:val="kk-KZ"/>
        </w:rPr>
        <w:t>Өткен сабағымызда үйге қандай тапсырма алдық, шолу.</w:t>
      </w:r>
      <w:r w:rsidR="006C302D">
        <w:rPr>
          <w:rFonts w:ascii="Times New Roman" w:hAnsi="Times New Roman" w:cs="Times New Roman"/>
          <w:sz w:val="24"/>
          <w:szCs w:val="24"/>
          <w:lang w:val="kk-KZ"/>
        </w:rPr>
        <w:t xml:space="preserve"> Қысқаша аңыз, мазмұнын айту.</w:t>
      </w:r>
    </w:p>
    <w:p w:rsidR="006D486E" w:rsidRDefault="006C302D" w:rsidP="00965412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Дәулеткерей  «Түркімен күйі» </w:t>
      </w:r>
      <w:r w:rsidR="006D486E" w:rsidRPr="00B94928">
        <w:rPr>
          <w:rFonts w:ascii="Times New Roman" w:hAnsi="Times New Roman" w:cs="Times New Roman"/>
          <w:iCs/>
          <w:sz w:val="24"/>
          <w:szCs w:val="24"/>
          <w:lang w:val="kk-KZ"/>
        </w:rPr>
        <w:t>күйін тыңдату.</w:t>
      </w:r>
      <w:r w:rsidR="00B24EB4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Оқушы ойнау. </w:t>
      </w:r>
      <w:r w:rsidR="006D486E" w:rsidRPr="00B94928">
        <w:rPr>
          <w:rFonts w:ascii="Times New Roman" w:hAnsi="Times New Roman" w:cs="Times New Roman"/>
          <w:iCs/>
          <w:sz w:val="24"/>
          <w:szCs w:val="24"/>
          <w:lang w:val="kk-KZ"/>
        </w:rPr>
        <w:t>Ұстаз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бен </w:t>
      </w:r>
      <w:r w:rsidR="006D486E" w:rsidRPr="00B94928">
        <w:rPr>
          <w:rFonts w:ascii="Times New Roman" w:hAnsi="Times New Roman" w:cs="Times New Roman"/>
          <w:iCs/>
          <w:sz w:val="24"/>
          <w:szCs w:val="24"/>
          <w:lang w:val="kk-KZ"/>
        </w:rPr>
        <w:t>бірге ойнау.</w:t>
      </w:r>
    </w:p>
    <w:p w:rsidR="006D486E" w:rsidRPr="00B24EB4" w:rsidRDefault="006D486E" w:rsidP="00965412">
      <w:pPr>
        <w:pStyle w:val="a9"/>
        <w:shd w:val="clear" w:color="auto" w:fill="FFFFFF"/>
        <w:spacing w:before="0" w:beforeAutospacing="0" w:after="0" w:afterAutospacing="0" w:line="276" w:lineRule="auto"/>
        <w:rPr>
          <w:lang w:val="kk-KZ"/>
        </w:rPr>
      </w:pPr>
      <w:r w:rsidRPr="00B24EB4">
        <w:rPr>
          <w:iCs/>
          <w:lang w:val="kk-KZ"/>
        </w:rPr>
        <w:t>Біздің жерімізде қандай ұлттар тұрады? (оқушы жауап береді)</w:t>
      </w:r>
    </w:p>
    <w:p w:rsidR="006D486E" w:rsidRPr="00B24EB4" w:rsidRDefault="006D486E" w:rsidP="00965412">
      <w:pPr>
        <w:pStyle w:val="a9"/>
        <w:shd w:val="clear" w:color="auto" w:fill="FFFFFF"/>
        <w:spacing w:before="0" w:beforeAutospacing="0" w:after="0" w:afterAutospacing="0" w:line="276" w:lineRule="auto"/>
        <w:rPr>
          <w:lang w:val="kk-KZ"/>
        </w:rPr>
      </w:pPr>
      <w:r w:rsidRPr="00B24EB4">
        <w:rPr>
          <w:iCs/>
          <w:lang w:val="kk-KZ"/>
        </w:rPr>
        <w:t>Қазақстан көршілес қандай мемлекеттермен шектеседі? - Ресей, Қытай, Өзбекстан, Қырғызстан.</w:t>
      </w:r>
    </w:p>
    <w:p w:rsidR="006D486E" w:rsidRPr="00B24EB4" w:rsidRDefault="006D486E" w:rsidP="006D486E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bCs/>
          <w:lang w:val="kk-KZ"/>
        </w:rPr>
      </w:pPr>
    </w:p>
    <w:p w:rsidR="006D486E" w:rsidRPr="00965412" w:rsidRDefault="006D486E" w:rsidP="006D486E">
      <w:pPr>
        <w:pStyle w:val="a9"/>
        <w:shd w:val="clear" w:color="auto" w:fill="FFFFFF"/>
        <w:spacing w:before="0" w:beforeAutospacing="0" w:after="150" w:afterAutospacing="0"/>
        <w:jc w:val="both"/>
        <w:rPr>
          <w:lang w:val="kk-KZ"/>
        </w:rPr>
      </w:pPr>
      <w:r>
        <w:rPr>
          <w:b/>
          <w:bCs/>
          <w:lang w:val="kk-KZ"/>
        </w:rPr>
        <w:t>І</w:t>
      </w:r>
      <w:r w:rsidRPr="003D6510">
        <w:rPr>
          <w:b/>
          <w:bCs/>
          <w:lang w:val="kk-KZ"/>
        </w:rPr>
        <w:t>V. Жаңа сабақ</w:t>
      </w:r>
      <w:r>
        <w:rPr>
          <w:b/>
          <w:bCs/>
          <w:lang w:val="kk-KZ"/>
        </w:rPr>
        <w:t xml:space="preserve">: </w:t>
      </w:r>
      <w:r w:rsidR="00965412" w:rsidRPr="00B606C5">
        <w:rPr>
          <w:lang w:val="kk-KZ"/>
        </w:rPr>
        <w:t>«</w:t>
      </w:r>
      <w:r w:rsidR="00965412" w:rsidRPr="00965412">
        <w:rPr>
          <w:lang w:val="kk-KZ"/>
        </w:rPr>
        <w:t>Шығарманың вариациясымен жұмыс жасау»</w:t>
      </w:r>
    </w:p>
    <w:p w:rsidR="00B24EB4" w:rsidRDefault="006D486E" w:rsidP="00782234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333333"/>
          <w:shd w:val="clear" w:color="auto" w:fill="FFFFFF"/>
          <w:lang w:val="kk-KZ"/>
        </w:rPr>
      </w:pPr>
      <w:r w:rsidRPr="00B24EB4">
        <w:rPr>
          <w:iCs/>
          <w:color w:val="333333"/>
          <w:shd w:val="clear" w:color="auto" w:fill="FFFFFF"/>
          <w:lang w:val="kk-KZ"/>
        </w:rPr>
        <w:t xml:space="preserve">Бүгінгі сабақта көршілес мемлекеттің бірі – Ресей Федерациясы, яғни орыс музыкасымен танысатын боламыз. Біз Ресеймен ғасырлар бойы көршілес тату елміз. Атақты орыс композиторлары А.Затаевич, Е.Г.Брусиловский, П.И.Чайковский т.с.с. белгілі композиторлары қазақ музыкасын зерттеп, зерделеп, көптеген ән-жырларымызды қағаз бетіне түсіріп, Алматы қаласындағы өнер студияларында дәріс берді. Олардың көптеген шәкірттері атап айтсақ, Н.А.Тілендиев, М.Төлебаев, С.Мұхамеджанов, Қ.Ахмедияров т.т. қазақ өнерінің кәсіби деңгейінің қалыптасуына зор үлес қосты. </w:t>
      </w:r>
    </w:p>
    <w:p w:rsidR="00B24EB4" w:rsidRDefault="006D486E" w:rsidP="00782234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iCs/>
          <w:shd w:val="clear" w:color="auto" w:fill="FFFFFF"/>
          <w:lang w:val="kk-KZ"/>
        </w:rPr>
      </w:pPr>
      <w:r w:rsidRPr="00B24EB4">
        <w:rPr>
          <w:iCs/>
          <w:color w:val="333333"/>
          <w:shd w:val="clear" w:color="auto" w:fill="FFFFFF"/>
          <w:lang w:val="kk-KZ"/>
        </w:rPr>
        <w:t>Негізі орыс музыкасы балалайка, гармонь, треугольник т.б. өзінің ұлттық аспаптарында орындалады. Ал, біз домбырашы Момын Байғанин атамыздың өңдеген нұсқасында өзіміздің ұлттық аспабымыз домбырада орындаймыз.</w:t>
      </w:r>
      <w:r w:rsidR="00B24EB4" w:rsidRPr="00B24EB4">
        <w:rPr>
          <w:iCs/>
          <w:color w:val="333333"/>
          <w:shd w:val="clear" w:color="auto" w:fill="FFFFFF"/>
          <w:lang w:val="kk-KZ"/>
        </w:rPr>
        <w:t xml:space="preserve"> Бүгінгі сабағымыздың тақырыбы</w:t>
      </w:r>
      <w:r w:rsidR="00B24EB4">
        <w:rPr>
          <w:iCs/>
          <w:color w:val="333333"/>
          <w:shd w:val="clear" w:color="auto" w:fill="FFFFFF"/>
          <w:lang w:val="kk-KZ"/>
        </w:rPr>
        <w:t xml:space="preserve">на байланысты орыс халық әні «Коробеники» шығармасының </w:t>
      </w:r>
      <w:r w:rsidR="004214CD" w:rsidRPr="00782234">
        <w:rPr>
          <w:lang w:val="kk-KZ"/>
        </w:rPr>
        <w:t>вариация бөлігіне жеке тоқталамыз.</w:t>
      </w:r>
      <w:r w:rsidR="00B24EB4" w:rsidRPr="00782234">
        <w:rPr>
          <w:lang w:val="kk-KZ"/>
        </w:rPr>
        <w:t xml:space="preserve"> Шығармаға қысқаша теоретикалық талдау жасау. Жалпы алғанда шығарма тремола штрихымен орындалады, тек қана 3 бөлімінде пиццикато штрихы кездеседі. Тремола дегеніміз не?</w:t>
      </w:r>
      <w:r w:rsidR="00B24EB4" w:rsidRPr="00782234">
        <w:rPr>
          <w:iCs/>
          <w:shd w:val="clear" w:color="auto" w:fill="FFFFFF"/>
          <w:lang w:val="kk-KZ"/>
        </w:rPr>
        <w:t xml:space="preserve"> </w:t>
      </w:r>
      <w:r w:rsidR="00B24EB4">
        <w:rPr>
          <w:iCs/>
          <w:shd w:val="clear" w:color="auto" w:fill="FFFFFF"/>
          <w:lang w:val="kk-KZ"/>
        </w:rPr>
        <w:t xml:space="preserve">Тремола ол дірілдету деген мағынаны білдіреді, ал пиццикато штрихы дегеніміз не? Пиццикато штрихы ол </w:t>
      </w:r>
      <w:r w:rsidR="00B24EB4">
        <w:rPr>
          <w:color w:val="FF0000"/>
          <w:lang w:val="kk-KZ"/>
        </w:rPr>
        <w:t xml:space="preserve"> </w:t>
      </w:r>
      <w:r w:rsidR="00B24EB4">
        <w:rPr>
          <w:iCs/>
          <w:shd w:val="clear" w:color="auto" w:fill="FFFFFF"/>
          <w:lang w:val="kk-KZ"/>
        </w:rPr>
        <w:t>бас бармақпен немесе сұқ саусақпен орындалады.</w:t>
      </w:r>
      <w:r w:rsidR="00B24EB4" w:rsidRPr="00B24EB4">
        <w:rPr>
          <w:iCs/>
          <w:shd w:val="clear" w:color="auto" w:fill="FFFFFF"/>
          <w:lang w:val="kk-KZ"/>
        </w:rPr>
        <w:t xml:space="preserve"> </w:t>
      </w:r>
      <w:r w:rsidR="00B24EB4">
        <w:rPr>
          <w:iCs/>
          <w:shd w:val="clear" w:color="auto" w:fill="FFFFFF"/>
          <w:lang w:val="kk-KZ"/>
        </w:rPr>
        <w:t>Шығарманың тональдігі  соль минор демек  кілт жанында си және ми бемольдары бар. 2/4 өлшемінде жазылған. Форте, пиано, крещендо, диминуэндо динамикалық бояулары кездеседі.</w:t>
      </w:r>
      <w:r w:rsidR="00CA5EED">
        <w:rPr>
          <w:iCs/>
          <w:shd w:val="clear" w:color="auto" w:fill="FFFFFF"/>
          <w:lang w:val="kk-KZ"/>
        </w:rPr>
        <w:t xml:space="preserve"> </w:t>
      </w:r>
    </w:p>
    <w:p w:rsidR="00E13D92" w:rsidRDefault="00E13D92" w:rsidP="00782234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Шығарманың </w:t>
      </w:r>
      <w:r w:rsidR="00B24EB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қиын же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рлерімен жұмыс жасау</w:t>
      </w:r>
      <w:r w:rsidR="00B24EB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, Коробейники шығармасында қиын жерлері ол 3 бөлімі, яғни вариация. Вариация дегеніміз - </w:t>
      </w:r>
      <w:r w:rsidR="00B24EB4" w:rsidRPr="00822E18">
        <w:rPr>
          <w:rFonts w:ascii="Arial" w:hAnsi="Arial" w:cs="Arial"/>
          <w:color w:val="202122"/>
          <w:sz w:val="19"/>
          <w:szCs w:val="19"/>
          <w:shd w:val="clear" w:color="auto" w:fill="FFFFFF"/>
          <w:lang w:val="kk-KZ"/>
        </w:rPr>
        <w:t> </w:t>
      </w:r>
      <w:r w:rsidR="00B24EB4" w:rsidRPr="00822E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>кең таралған дамыту тәсілі, музыкалық </w:t>
      </w:r>
      <w:hyperlink r:id="rId7" w:tooltip="Тақырып" w:history="1">
        <w:r w:rsidR="00B24EB4" w:rsidRPr="0078223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>тақырыпты</w:t>
        </w:r>
      </w:hyperlink>
      <w:r w:rsidR="00B24EB4" w:rsidRPr="00E13D9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> </w:t>
      </w:r>
      <w:r w:rsidR="00B24EB4" w:rsidRPr="00822E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>өзгерту; вариациялық форманың құрамдас бөлігі</w:t>
      </w:r>
      <w:r w:rsidR="00B24EB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 xml:space="preserve">. </w:t>
      </w:r>
      <w:r w:rsidR="00B24EB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Орындалудың бұл түрін пиццикато штрихымен ойнайды. Пициикто штрихы екі ішекте алма кезек орындалады. </w:t>
      </w:r>
    </w:p>
    <w:p w:rsidR="00CA5EED" w:rsidRPr="00782234" w:rsidRDefault="00E13D92" w:rsidP="00782234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kk-KZ"/>
        </w:rPr>
      </w:pPr>
      <w:r>
        <w:rPr>
          <w:iCs/>
          <w:shd w:val="clear" w:color="auto" w:fill="FFFFFF"/>
          <w:lang w:val="kk-KZ"/>
        </w:rPr>
        <w:t xml:space="preserve">Оқытушының орындауы, оқушының қайталауы. Нота бойынша жұмыс жасау. </w:t>
      </w:r>
      <w:r w:rsidR="00CA5EED" w:rsidRPr="00782234">
        <w:rPr>
          <w:lang w:val="kk-KZ"/>
        </w:rPr>
        <w:t>Оқушының  3 бөлімге дейін ойнап беруі. Сүйемелдеушімен бірге ойнауы.</w:t>
      </w:r>
    </w:p>
    <w:p w:rsidR="00E13D92" w:rsidRDefault="00E13D92" w:rsidP="00782234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</w:pPr>
    </w:p>
    <w:p w:rsidR="00F95507" w:rsidRDefault="00E13D92" w:rsidP="00782234">
      <w:pPr>
        <w:spacing w:after="0"/>
        <w:ind w:left="-1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lastRenderedPageBreak/>
        <w:t>Сабақтың сергіту сәті:</w:t>
      </w:r>
      <w:r w:rsidRPr="00E13D92">
        <w:rPr>
          <w:rFonts w:ascii="Times New Roman" w:hAnsi="Times New Roman" w:cs="Times New Roman"/>
          <w:lang w:val="kk-KZ"/>
        </w:rPr>
        <w:t xml:space="preserve"> </w:t>
      </w:r>
      <w:r w:rsidRPr="00E13D92">
        <w:rPr>
          <w:rFonts w:ascii="Times New Roman" w:hAnsi="Times New Roman" w:cs="Times New Roman"/>
          <w:sz w:val="24"/>
          <w:szCs w:val="24"/>
          <w:lang w:val="kk-KZ"/>
        </w:rPr>
        <w:t>Шығарманы бейнетаспадан көру. Оқытушы, оқушы, концертмейстер ансамблімен толық нұсқасын орындау.</w:t>
      </w:r>
    </w:p>
    <w:p w:rsidR="00F95507" w:rsidRPr="00F95507" w:rsidRDefault="00F95507" w:rsidP="00782234">
      <w:pPr>
        <w:spacing w:after="0"/>
        <w:ind w:left="-1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Үй тапсырмасын беру: </w:t>
      </w:r>
      <w:r w:rsidRPr="00F95507">
        <w:rPr>
          <w:rFonts w:ascii="Times New Roman" w:hAnsi="Times New Roman" w:cs="Times New Roman"/>
          <w:sz w:val="24"/>
          <w:szCs w:val="24"/>
          <w:lang w:val="kk-KZ"/>
        </w:rPr>
        <w:t>«Коробейники»  шығармасын соңына дейін жаттау, қиын жерлерімен жұмыс жасау. «Түркімен күйін» қайталау</w:t>
      </w:r>
    </w:p>
    <w:p w:rsidR="00F95507" w:rsidRDefault="00E13D92" w:rsidP="00782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Сабақты қорытындылау: </w:t>
      </w:r>
      <w:r w:rsidR="00F95507">
        <w:rPr>
          <w:rFonts w:ascii="Times New Roman" w:hAnsi="Times New Roman" w:cs="Times New Roman"/>
          <w:sz w:val="24"/>
          <w:szCs w:val="24"/>
          <w:lang w:val="kk-KZ"/>
        </w:rPr>
        <w:t>Сұрақ – жауап арқылы қорытындылау.</w:t>
      </w:r>
    </w:p>
    <w:p w:rsidR="00F95507" w:rsidRPr="007A153D" w:rsidRDefault="00F95507" w:rsidP="00782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153D">
        <w:rPr>
          <w:rFonts w:ascii="Times New Roman" w:eastAsia="Times New Roman" w:hAnsi="Times New Roman" w:cs="Times New Roman"/>
          <w:sz w:val="24"/>
          <w:szCs w:val="24"/>
          <w:lang w:val="kk-KZ"/>
        </w:rPr>
        <w:t>Біз «Коробейники»</w:t>
      </w:r>
      <w:r w:rsidR="00782234" w:rsidRPr="009632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A15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шығармасын  балалайкада орындадық </w:t>
      </w:r>
    </w:p>
    <w:p w:rsidR="00F95507" w:rsidRPr="007A153D" w:rsidRDefault="00F95507" w:rsidP="00782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153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Pr="007A153D">
        <w:rPr>
          <w:rFonts w:ascii="Times New Roman" w:eastAsia="Times New Roman" w:hAnsi="Times New Roman" w:cs="Times New Roman"/>
          <w:sz w:val="24"/>
          <w:szCs w:val="24"/>
          <w:lang w:val="kk-KZ"/>
        </w:rPr>
        <w:t>оробейники» шығармасы орыстың халық әні</w:t>
      </w:r>
    </w:p>
    <w:p w:rsidR="00F95507" w:rsidRPr="007A153D" w:rsidRDefault="00F95507" w:rsidP="00782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153D">
        <w:rPr>
          <w:rFonts w:ascii="Times New Roman" w:hAnsi="Times New Roman" w:cs="Times New Roman"/>
          <w:sz w:val="24"/>
          <w:szCs w:val="24"/>
          <w:lang w:val="kk-KZ"/>
        </w:rPr>
        <w:t>Шығарма орындауында тремола штрихы кездесеме</w:t>
      </w:r>
    </w:p>
    <w:p w:rsidR="00F95507" w:rsidRPr="007A153D" w:rsidRDefault="00F95507" w:rsidP="00782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</w:t>
      </w:r>
      <w:r w:rsidRPr="007A153D">
        <w:rPr>
          <w:rFonts w:ascii="Times New Roman" w:eastAsia="Times New Roman" w:hAnsi="Times New Roman" w:cs="Times New Roman"/>
          <w:sz w:val="24"/>
          <w:szCs w:val="24"/>
          <w:lang w:val="kk-KZ"/>
        </w:rPr>
        <w:t>ығарманың 1 бөлімінде пиццикато штрихы жазылған</w:t>
      </w:r>
    </w:p>
    <w:p w:rsidR="00F95507" w:rsidRPr="007A153D" w:rsidRDefault="00F95507" w:rsidP="00782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153D">
        <w:rPr>
          <w:rFonts w:ascii="Times New Roman" w:eastAsia="Times New Roman" w:hAnsi="Times New Roman" w:cs="Times New Roman"/>
          <w:sz w:val="24"/>
          <w:szCs w:val="24"/>
          <w:lang w:val="kk-KZ"/>
        </w:rPr>
        <w:t>Динамикалық белгілер итальян тілінде жазылады</w:t>
      </w:r>
    </w:p>
    <w:p w:rsidR="00F95507" w:rsidRPr="007A153D" w:rsidRDefault="00F95507" w:rsidP="00782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Оқушыдан</w:t>
      </w:r>
      <w:r w:rsidRPr="007A15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бүгінгі сабағымызда не ұнады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7A15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не білдің, не білгің келеді қысқаша жауап бер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r w:rsidRPr="007A15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Ө</w:t>
      </w:r>
      <w:r w:rsidRPr="007A153D">
        <w:rPr>
          <w:rFonts w:ascii="Times New Roman" w:eastAsia="Times New Roman" w:hAnsi="Times New Roman" w:cs="Times New Roman"/>
          <w:sz w:val="24"/>
          <w:szCs w:val="24"/>
          <w:lang w:val="kk-KZ"/>
        </w:rPr>
        <w:t>зі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нің</w:t>
      </w:r>
      <w:r w:rsidRPr="007A15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сабаққа қатысуың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дағы бағалауы</w:t>
      </w:r>
      <w:r w:rsidRPr="007A153D">
        <w:rPr>
          <w:rFonts w:ascii="Times New Roman" w:eastAsia="Times New Roman" w:hAnsi="Times New Roman" w:cs="Times New Roman"/>
          <w:sz w:val="24"/>
          <w:szCs w:val="24"/>
          <w:lang w:val="kk-KZ"/>
        </w:rPr>
        <w:t>?</w:t>
      </w:r>
    </w:p>
    <w:p w:rsidR="00E13D92" w:rsidRDefault="00F95507" w:rsidP="0078223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Бағалау</w:t>
      </w:r>
    </w:p>
    <w:p w:rsidR="00E13D92" w:rsidRDefault="00E13D92" w:rsidP="00782234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</w:pPr>
    </w:p>
    <w:p w:rsidR="00CC2686" w:rsidRDefault="00CC2686" w:rsidP="00782234">
      <w:pPr>
        <w:pStyle w:val="a9"/>
        <w:shd w:val="clear" w:color="auto" w:fill="FFFFFF"/>
        <w:spacing w:before="0" w:beforeAutospacing="0" w:after="0" w:afterAutospacing="0" w:line="276" w:lineRule="auto"/>
        <w:rPr>
          <w:lang w:val="kk-KZ"/>
        </w:rPr>
      </w:pPr>
    </w:p>
    <w:p w:rsidR="00CC2686" w:rsidRDefault="00CC2686" w:rsidP="00785941">
      <w:pPr>
        <w:pStyle w:val="a9"/>
        <w:shd w:val="clear" w:color="auto" w:fill="FFFFFF"/>
        <w:spacing w:before="0" w:beforeAutospacing="0" w:after="150" w:afterAutospacing="0"/>
        <w:rPr>
          <w:lang w:val="kk-KZ"/>
        </w:rPr>
      </w:pPr>
    </w:p>
    <w:p w:rsidR="00CC2686" w:rsidRDefault="00CC2686" w:rsidP="00785941">
      <w:pPr>
        <w:pStyle w:val="a9"/>
        <w:shd w:val="clear" w:color="auto" w:fill="FFFFFF"/>
        <w:spacing w:before="0" w:beforeAutospacing="0" w:after="150" w:afterAutospacing="0"/>
        <w:rPr>
          <w:lang w:val="kk-KZ"/>
        </w:rPr>
      </w:pPr>
    </w:p>
    <w:p w:rsidR="00CC2686" w:rsidRDefault="00CC2686" w:rsidP="00785941">
      <w:pPr>
        <w:pStyle w:val="a9"/>
        <w:shd w:val="clear" w:color="auto" w:fill="FFFFFF"/>
        <w:spacing w:before="0" w:beforeAutospacing="0" w:after="150" w:afterAutospacing="0"/>
        <w:rPr>
          <w:lang w:val="kk-KZ"/>
        </w:rPr>
      </w:pPr>
    </w:p>
    <w:p w:rsidR="00CC2686" w:rsidRDefault="00CC2686" w:rsidP="00785941">
      <w:pPr>
        <w:pStyle w:val="a9"/>
        <w:shd w:val="clear" w:color="auto" w:fill="FFFFFF"/>
        <w:spacing w:before="0" w:beforeAutospacing="0" w:after="150" w:afterAutospacing="0"/>
        <w:rPr>
          <w:lang w:val="kk-KZ"/>
        </w:rPr>
      </w:pPr>
    </w:p>
    <w:p w:rsidR="00CC2686" w:rsidRPr="005C3A61" w:rsidRDefault="00CC2686" w:rsidP="00785941">
      <w:pPr>
        <w:pStyle w:val="a9"/>
        <w:shd w:val="clear" w:color="auto" w:fill="FFFFFF"/>
        <w:spacing w:before="0" w:beforeAutospacing="0" w:after="150" w:afterAutospacing="0"/>
        <w:rPr>
          <w:lang w:val="kk-KZ"/>
        </w:rPr>
      </w:pPr>
    </w:p>
    <w:sectPr w:rsidR="00CC2686" w:rsidRPr="005C3A61" w:rsidSect="005C3A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5B4"/>
    <w:multiLevelType w:val="hybridMultilevel"/>
    <w:tmpl w:val="8960C148"/>
    <w:lvl w:ilvl="0" w:tplc="77D6AB1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D86F37"/>
    <w:multiLevelType w:val="hybridMultilevel"/>
    <w:tmpl w:val="FAB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136F"/>
    <w:multiLevelType w:val="hybridMultilevel"/>
    <w:tmpl w:val="FDF2D36E"/>
    <w:lvl w:ilvl="0" w:tplc="22F45B5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6D85B0E"/>
    <w:multiLevelType w:val="multilevel"/>
    <w:tmpl w:val="F364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E5701"/>
    <w:multiLevelType w:val="multilevel"/>
    <w:tmpl w:val="28C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B56DC"/>
    <w:multiLevelType w:val="hybridMultilevel"/>
    <w:tmpl w:val="D71854BA"/>
    <w:lvl w:ilvl="0" w:tplc="A2842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FD359E"/>
    <w:multiLevelType w:val="multilevel"/>
    <w:tmpl w:val="47D4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C4DF1"/>
    <w:multiLevelType w:val="hybridMultilevel"/>
    <w:tmpl w:val="42644548"/>
    <w:lvl w:ilvl="0" w:tplc="5D4A59F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395"/>
    <w:rsid w:val="000062B6"/>
    <w:rsid w:val="00054692"/>
    <w:rsid w:val="0006049C"/>
    <w:rsid w:val="00067328"/>
    <w:rsid w:val="00073037"/>
    <w:rsid w:val="000C31CE"/>
    <w:rsid w:val="001737E6"/>
    <w:rsid w:val="00175B1D"/>
    <w:rsid w:val="00185E72"/>
    <w:rsid w:val="00187D26"/>
    <w:rsid w:val="001A6DAC"/>
    <w:rsid w:val="001F6313"/>
    <w:rsid w:val="0020219D"/>
    <w:rsid w:val="00242984"/>
    <w:rsid w:val="00246C25"/>
    <w:rsid w:val="00266253"/>
    <w:rsid w:val="00296F1B"/>
    <w:rsid w:val="002B1B06"/>
    <w:rsid w:val="002C4B6F"/>
    <w:rsid w:val="00334103"/>
    <w:rsid w:val="00341A5F"/>
    <w:rsid w:val="00354877"/>
    <w:rsid w:val="003B0327"/>
    <w:rsid w:val="003D6510"/>
    <w:rsid w:val="004036B5"/>
    <w:rsid w:val="004214CD"/>
    <w:rsid w:val="00425532"/>
    <w:rsid w:val="0046008C"/>
    <w:rsid w:val="00476B51"/>
    <w:rsid w:val="00485EB8"/>
    <w:rsid w:val="004C5320"/>
    <w:rsid w:val="004E59A6"/>
    <w:rsid w:val="004F4F33"/>
    <w:rsid w:val="00580A33"/>
    <w:rsid w:val="00580FBF"/>
    <w:rsid w:val="00590A06"/>
    <w:rsid w:val="00593258"/>
    <w:rsid w:val="005A4860"/>
    <w:rsid w:val="005C3A61"/>
    <w:rsid w:val="005C7162"/>
    <w:rsid w:val="00602DDD"/>
    <w:rsid w:val="00604B17"/>
    <w:rsid w:val="00640B44"/>
    <w:rsid w:val="0065113A"/>
    <w:rsid w:val="006602ED"/>
    <w:rsid w:val="006A0C0F"/>
    <w:rsid w:val="006A4569"/>
    <w:rsid w:val="006B2D44"/>
    <w:rsid w:val="006C302D"/>
    <w:rsid w:val="006D486E"/>
    <w:rsid w:val="00732474"/>
    <w:rsid w:val="00740C96"/>
    <w:rsid w:val="00760D8A"/>
    <w:rsid w:val="00782234"/>
    <w:rsid w:val="00785941"/>
    <w:rsid w:val="007A4C4C"/>
    <w:rsid w:val="007C7941"/>
    <w:rsid w:val="007E4182"/>
    <w:rsid w:val="007E48CE"/>
    <w:rsid w:val="007F187A"/>
    <w:rsid w:val="008057A3"/>
    <w:rsid w:val="00816764"/>
    <w:rsid w:val="0083313D"/>
    <w:rsid w:val="0084048E"/>
    <w:rsid w:val="008D6648"/>
    <w:rsid w:val="008E1FC7"/>
    <w:rsid w:val="008F2CD2"/>
    <w:rsid w:val="008F7E08"/>
    <w:rsid w:val="00911BF1"/>
    <w:rsid w:val="00913A91"/>
    <w:rsid w:val="009632AD"/>
    <w:rsid w:val="00965412"/>
    <w:rsid w:val="00A136F0"/>
    <w:rsid w:val="00A14061"/>
    <w:rsid w:val="00A53F9E"/>
    <w:rsid w:val="00AE7CAA"/>
    <w:rsid w:val="00B24EB4"/>
    <w:rsid w:val="00B446E0"/>
    <w:rsid w:val="00B563D4"/>
    <w:rsid w:val="00B606C5"/>
    <w:rsid w:val="00B852F8"/>
    <w:rsid w:val="00B94928"/>
    <w:rsid w:val="00BC4584"/>
    <w:rsid w:val="00BE20EC"/>
    <w:rsid w:val="00C0630E"/>
    <w:rsid w:val="00C2791E"/>
    <w:rsid w:val="00C3522C"/>
    <w:rsid w:val="00C35A13"/>
    <w:rsid w:val="00C5385F"/>
    <w:rsid w:val="00CA5EED"/>
    <w:rsid w:val="00CC2686"/>
    <w:rsid w:val="00CD0840"/>
    <w:rsid w:val="00CF3395"/>
    <w:rsid w:val="00CF53B4"/>
    <w:rsid w:val="00D00294"/>
    <w:rsid w:val="00D076A1"/>
    <w:rsid w:val="00D3083B"/>
    <w:rsid w:val="00D563D2"/>
    <w:rsid w:val="00E13D92"/>
    <w:rsid w:val="00E17BCA"/>
    <w:rsid w:val="00E237D2"/>
    <w:rsid w:val="00E277C7"/>
    <w:rsid w:val="00E31025"/>
    <w:rsid w:val="00E47AFA"/>
    <w:rsid w:val="00EC5288"/>
    <w:rsid w:val="00ED12DE"/>
    <w:rsid w:val="00F11ADC"/>
    <w:rsid w:val="00F64602"/>
    <w:rsid w:val="00F64DFE"/>
    <w:rsid w:val="00F847F1"/>
    <w:rsid w:val="00F95507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06"/>
  </w:style>
  <w:style w:type="paragraph" w:styleId="1">
    <w:name w:val="heading 1"/>
    <w:basedOn w:val="a"/>
    <w:next w:val="a"/>
    <w:link w:val="10"/>
    <w:qFormat/>
    <w:rsid w:val="00C352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395"/>
    <w:pPr>
      <w:spacing w:after="0" w:line="240" w:lineRule="auto"/>
    </w:pPr>
  </w:style>
  <w:style w:type="table" w:styleId="a5">
    <w:name w:val="Table Grid"/>
    <w:basedOn w:val="a1"/>
    <w:uiPriority w:val="59"/>
    <w:rsid w:val="00CF3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3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791E"/>
  </w:style>
  <w:style w:type="character" w:styleId="a8">
    <w:name w:val="Emphasis"/>
    <w:basedOn w:val="a0"/>
    <w:qFormat/>
    <w:rsid w:val="00C2791E"/>
    <w:rPr>
      <w:i/>
      <w:iCs/>
    </w:rPr>
  </w:style>
  <w:style w:type="paragraph" w:styleId="a9">
    <w:name w:val="Normal (Web)"/>
    <w:basedOn w:val="a"/>
    <w:uiPriority w:val="99"/>
    <w:unhideWhenUsed/>
    <w:rsid w:val="00C2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522C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a">
    <w:name w:val="List Paragraph"/>
    <w:basedOn w:val="a"/>
    <w:uiPriority w:val="34"/>
    <w:qFormat/>
    <w:rsid w:val="0024298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C7941"/>
    <w:rPr>
      <w:color w:val="0000FF"/>
      <w:u w:val="single"/>
    </w:rPr>
  </w:style>
  <w:style w:type="paragraph" w:styleId="ac">
    <w:name w:val="Body Text Indent"/>
    <w:basedOn w:val="a"/>
    <w:link w:val="ad"/>
    <w:rsid w:val="003D65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3D6510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Strong"/>
    <w:basedOn w:val="a0"/>
    <w:uiPriority w:val="22"/>
    <w:qFormat/>
    <w:rsid w:val="00F847F1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47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k.wikipedia.org/wiki/%D0%A2%D0%B0%D2%9B%D1%8B%D1%80%D1%8B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EFD5-C6BE-43B2-8CDF-CA4ECAE0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58</cp:revision>
  <cp:lastPrinted>2021-03-02T03:53:00Z</cp:lastPrinted>
  <dcterms:created xsi:type="dcterms:W3CDTF">2017-11-23T08:45:00Z</dcterms:created>
  <dcterms:modified xsi:type="dcterms:W3CDTF">2022-06-08T12:40:00Z</dcterms:modified>
</cp:coreProperties>
</file>