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4892"/>
        <w:gridCol w:w="1912"/>
        <w:gridCol w:w="3969"/>
        <w:gridCol w:w="1843"/>
        <w:gridCol w:w="1417"/>
      </w:tblGrid>
      <w:tr w:rsidR="002E7710" w:rsidRPr="002E7710" w:rsidTr="0094356A">
        <w:trPr>
          <w:trHeight w:val="108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2E7710">
              <w:rPr>
                <w:rFonts w:eastAsia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4033" w:type="dxa"/>
            <w:gridSpan w:val="5"/>
          </w:tcPr>
          <w:p w:rsidR="002E7710" w:rsidRPr="002E7710" w:rsidRDefault="009F58E7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Традиции и обычаи             </w:t>
            </w:r>
            <w:r w:rsidR="002E7710" w:rsidRPr="002E7710">
              <w:rPr>
                <w:rFonts w:eastAsiaTheme="minorEastAsia"/>
                <w:b/>
                <w:sz w:val="24"/>
                <w:szCs w:val="24"/>
              </w:rPr>
              <w:t>Русский язык</w:t>
            </w:r>
          </w:p>
        </w:tc>
      </w:tr>
      <w:tr w:rsidR="002E7710" w:rsidRPr="002E7710" w:rsidTr="0094356A">
        <w:trPr>
          <w:trHeight w:val="99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2E7710">
              <w:rPr>
                <w:rFonts w:eastAsia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Алиева М</w:t>
            </w:r>
          </w:p>
        </w:tc>
      </w:tr>
      <w:tr w:rsidR="002E7710" w:rsidRPr="002E7710" w:rsidTr="0094356A">
        <w:trPr>
          <w:trHeight w:val="163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2E7710">
              <w:rPr>
                <w:rFonts w:eastAsia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14.10.22</w:t>
            </w:r>
          </w:p>
        </w:tc>
      </w:tr>
      <w:tr w:rsidR="002E7710" w:rsidRPr="002E7710" w:rsidTr="0094356A">
        <w:trPr>
          <w:trHeight w:val="149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2E7710">
              <w:rPr>
                <w:rFonts w:eastAsia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 7 в</w:t>
            </w:r>
          </w:p>
        </w:tc>
        <w:tc>
          <w:tcPr>
            <w:tcW w:w="4892" w:type="dxa"/>
          </w:tcPr>
          <w:p w:rsidR="002E7710" w:rsidRPr="002E7710" w:rsidRDefault="002E7710" w:rsidP="002E7710">
            <w:pPr>
              <w:outlineLvl w:val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7710">
              <w:rPr>
                <w:b/>
                <w:bCs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9141" w:type="dxa"/>
            <w:gridSpan w:val="4"/>
          </w:tcPr>
          <w:p w:rsidR="002E7710" w:rsidRPr="002E7710" w:rsidRDefault="002E7710" w:rsidP="002E7710">
            <w:pPr>
              <w:outlineLvl w:val="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E7710">
              <w:rPr>
                <w:b/>
                <w:bCs/>
                <w:color w:val="000000" w:themeColor="text1"/>
                <w:sz w:val="24"/>
                <w:szCs w:val="24"/>
              </w:rPr>
              <w:t>отсутствующих:</w:t>
            </w:r>
          </w:p>
        </w:tc>
      </w:tr>
      <w:tr w:rsidR="002E7710" w:rsidRPr="002E7710" w:rsidTr="0094356A">
        <w:trPr>
          <w:trHeight w:val="127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val="kk-KZ"/>
              </w:rPr>
            </w:pPr>
            <w:r w:rsidRPr="002E7710">
              <w:rPr>
                <w:rFonts w:eastAsia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widowControl w:val="0"/>
              <w:suppressAutoHyphens/>
              <w:snapToGrid w:val="0"/>
              <w:spacing w:after="200" w:line="260" w:lineRule="exact"/>
              <w:jc w:val="center"/>
              <w:rPr>
                <w:rFonts w:eastAsiaTheme="minorEastAsia"/>
                <w:b/>
                <w:sz w:val="24"/>
                <w:szCs w:val="24"/>
                <w:lang w:val="kk-KZ" w:eastAsia="zh-CN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Обычаи и традиции русского народа. Деепричастный оборот</w:t>
            </w:r>
            <w:r w:rsidRPr="002E7710">
              <w:rPr>
                <w:rFonts w:eastAsiaTheme="minorEastAsia"/>
                <w:b/>
                <w:sz w:val="24"/>
                <w:szCs w:val="24"/>
                <w:lang w:val="kk-KZ" w:eastAsia="zh-CN"/>
              </w:rPr>
              <w:t xml:space="preserve"> </w:t>
            </w:r>
          </w:p>
        </w:tc>
      </w:tr>
      <w:tr w:rsidR="002E7710" w:rsidRPr="002E7710" w:rsidTr="0094356A">
        <w:trPr>
          <w:trHeight w:val="185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2E7710">
              <w:rPr>
                <w:rFonts w:eastAsia="Consolas"/>
                <w:b/>
                <w:color w:val="000000"/>
                <w:sz w:val="24"/>
                <w:szCs w:val="24"/>
              </w:rPr>
              <w:t>Г7.1.3.1</w:t>
            </w:r>
            <w:r w:rsidRPr="002E7710">
              <w:rPr>
                <w:rFonts w:eastAsia="Consolas"/>
                <w:color w:val="000000"/>
                <w:sz w:val="24"/>
                <w:szCs w:val="24"/>
              </w:rPr>
              <w:t xml:space="preserve"> — пересказывать подробно, кратко, выборочно содержание текстов (описание, рассуждение) с изменением лица; </w:t>
            </w:r>
          </w:p>
          <w:p w:rsidR="002E7710" w:rsidRPr="002E7710" w:rsidRDefault="002E7710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="Consolas"/>
                <w:color w:val="000000"/>
                <w:sz w:val="24"/>
                <w:szCs w:val="24"/>
              </w:rPr>
            </w:pPr>
            <w:r w:rsidRPr="002E7710">
              <w:rPr>
                <w:rFonts w:eastAsia="Consolas"/>
                <w:b/>
                <w:color w:val="000000"/>
                <w:sz w:val="24"/>
                <w:szCs w:val="24"/>
              </w:rPr>
              <w:t>Ч7.2.1.1</w:t>
            </w:r>
            <w:r w:rsidRPr="002E7710">
              <w:rPr>
                <w:rFonts w:eastAsia="Consolas"/>
                <w:color w:val="000000"/>
                <w:sz w:val="24"/>
                <w:szCs w:val="24"/>
              </w:rPr>
              <w:t xml:space="preserve"> — определять основную информацию сплошных и </w:t>
            </w:r>
            <w:proofErr w:type="spellStart"/>
            <w:r w:rsidRPr="002E7710">
              <w:rPr>
                <w:rFonts w:eastAsia="Consolas"/>
                <w:color w:val="000000"/>
                <w:sz w:val="24"/>
                <w:szCs w:val="24"/>
              </w:rPr>
              <w:t>несплошных</w:t>
            </w:r>
            <w:proofErr w:type="spellEnd"/>
            <w:r w:rsidRPr="002E7710">
              <w:rPr>
                <w:rFonts w:eastAsia="Consolas"/>
                <w:color w:val="000000"/>
                <w:sz w:val="24"/>
                <w:szCs w:val="24"/>
              </w:rPr>
              <w:t xml:space="preserve"> текстов, извлекая из них главную и второстепенную информацию; </w:t>
            </w:r>
          </w:p>
          <w:p w:rsidR="002E7710" w:rsidRPr="002E7710" w:rsidRDefault="002E7710" w:rsidP="002E7710">
            <w:pPr>
              <w:tabs>
                <w:tab w:val="left" w:pos="993"/>
              </w:tabs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2E7710" w:rsidRPr="002E7710" w:rsidTr="0094356A">
        <w:trPr>
          <w:trHeight w:val="353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shd w:val="clear" w:color="auto" w:fill="FFFFFF"/>
              <w:tabs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lang w:eastAsia="en-GB"/>
              </w:rPr>
            </w:pPr>
            <w:r w:rsidRPr="002E7710"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определять смешанные типы текстов и различать характерные черты, языковые и жанровые особенности текстов публицистического и официально-делового стилей (объяснительная записка, расписка, правило, поздравление, инструкция, заметка, интервью, дневник, блог, письма: просьбы, приглашения </w:t>
            </w:r>
          </w:p>
          <w:p w:rsidR="002E7710" w:rsidRDefault="002E7710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lang w:eastAsia="en-GB"/>
              </w:rPr>
            </w:pPr>
            <w:r w:rsidRPr="002E7710">
              <w:rPr>
                <w:rFonts w:eastAsiaTheme="minorEastAsia"/>
                <w:bCs/>
                <w:sz w:val="24"/>
                <w:szCs w:val="24"/>
                <w:lang w:eastAsia="en-GB"/>
              </w:rPr>
              <w:t>пересказывать подробно, кратко, выборочно содержание текстов (повествование, описание и рассуждение) с изменением лица.</w:t>
            </w:r>
          </w:p>
          <w:p w:rsidR="009F58E7" w:rsidRPr="002E7710" w:rsidRDefault="009F58E7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GB"/>
              </w:rPr>
              <w:t>Определять в предложении деепричастный оборот</w:t>
            </w:r>
            <w:bookmarkStart w:id="0" w:name="_GoBack"/>
            <w:bookmarkEnd w:id="0"/>
          </w:p>
        </w:tc>
      </w:tr>
      <w:tr w:rsidR="002E7710" w:rsidRPr="002E7710" w:rsidTr="0094356A">
        <w:trPr>
          <w:trHeight w:val="266"/>
        </w:trPr>
        <w:tc>
          <w:tcPr>
            <w:tcW w:w="2127" w:type="dxa"/>
            <w:gridSpan w:val="2"/>
          </w:tcPr>
          <w:p w:rsidR="002E7710" w:rsidRPr="002E7710" w:rsidRDefault="002E7710" w:rsidP="002E7710">
            <w:pPr>
              <w:spacing w:after="200" w:line="276" w:lineRule="auto"/>
              <w:ind w:left="-468" w:firstLine="468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4033" w:type="dxa"/>
            <w:gridSpan w:val="5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 составлять по словосочетаниям рассказ о русских праздниках (Масленице, Пасхе, Иване Купала).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bCs/>
                <w:sz w:val="24"/>
                <w:szCs w:val="24"/>
                <w:lang w:eastAsia="en-GB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2E7710">
              <w:rPr>
                <w:rFonts w:eastAsiaTheme="minorEastAsia"/>
                <w:sz w:val="24"/>
                <w:szCs w:val="24"/>
              </w:rPr>
              <w:t>понять</w:t>
            </w:r>
            <w:r w:rsidRPr="002E7710">
              <w:rPr>
                <w:rFonts w:eastAsiaTheme="minorEastAsia"/>
                <w:spacing w:val="-11"/>
                <w:sz w:val="24"/>
                <w:szCs w:val="24"/>
              </w:rPr>
              <w:t xml:space="preserve"> </w:t>
            </w:r>
            <w:r w:rsidRPr="002E7710"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 основное</w:t>
            </w:r>
            <w:proofErr w:type="gramEnd"/>
            <w:r w:rsidRPr="002E7710">
              <w:rPr>
                <w:rFonts w:eastAsiaTheme="minorEastAsia"/>
                <w:bCs/>
                <w:sz w:val="24"/>
                <w:szCs w:val="24"/>
                <w:lang w:eastAsia="en-GB"/>
              </w:rPr>
              <w:t xml:space="preserve"> содержание текстов, извлекая главную и второстепенную, известную и неизвестную информацию.</w:t>
            </w:r>
          </w:p>
          <w:p w:rsidR="002E7710" w:rsidRPr="002E7710" w:rsidRDefault="002E7710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 писать заметку о Масленице</w:t>
            </w:r>
            <w:r w:rsidRPr="002E7710">
              <w:rPr>
                <w:rFonts w:eastAsiaTheme="minorEastAsia"/>
                <w:b/>
                <w:sz w:val="24"/>
                <w:szCs w:val="24"/>
              </w:rPr>
              <w:t xml:space="preserve">, </w:t>
            </w:r>
            <w:r w:rsidRPr="002E7710">
              <w:rPr>
                <w:rFonts w:eastAsiaTheme="minorEastAsia"/>
                <w:sz w:val="24"/>
                <w:szCs w:val="24"/>
              </w:rPr>
              <w:t>Пасхе, Иване Купала.</w:t>
            </w:r>
          </w:p>
          <w:p w:rsidR="002E7710" w:rsidRPr="002E7710" w:rsidRDefault="002E7710" w:rsidP="002E7710">
            <w:pPr>
              <w:tabs>
                <w:tab w:val="left" w:pos="993"/>
              </w:tabs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lastRenderedPageBreak/>
              <w:t>гостеприимство, славянские праздники, атрибут праздника.</w:t>
            </w:r>
          </w:p>
        </w:tc>
      </w:tr>
      <w:tr w:rsidR="002E7710" w:rsidRPr="002E7710" w:rsidTr="0094356A">
        <w:trPr>
          <w:trHeight w:val="272"/>
        </w:trPr>
        <w:tc>
          <w:tcPr>
            <w:tcW w:w="16160" w:type="dxa"/>
            <w:gridSpan w:val="7"/>
          </w:tcPr>
          <w:p w:rsidR="002E7710" w:rsidRPr="002E7710" w:rsidRDefault="002E7710" w:rsidP="002E7710">
            <w:pPr>
              <w:spacing w:after="200" w:line="276" w:lineRule="auto"/>
              <w:ind w:left="-468" w:firstLine="468"/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gramStart"/>
            <w:r w:rsidRPr="002E7710">
              <w:rPr>
                <w:color w:val="333333"/>
                <w:sz w:val="24"/>
                <w:szCs w:val="24"/>
              </w:rPr>
              <w:lastRenderedPageBreak/>
              <w:t>Ход  урока</w:t>
            </w:r>
            <w:proofErr w:type="gramEnd"/>
          </w:p>
          <w:p w:rsidR="002E7710" w:rsidRPr="002E7710" w:rsidRDefault="002E7710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E7710" w:rsidRPr="002E7710" w:rsidTr="0094356A">
        <w:trPr>
          <w:trHeight w:val="586"/>
        </w:trPr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088" w:type="dxa"/>
            <w:gridSpan w:val="3"/>
          </w:tcPr>
          <w:p w:rsidR="002E7710" w:rsidRPr="002E7710" w:rsidRDefault="002E7710" w:rsidP="002E771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E7710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2E7710" w:rsidRPr="002E7710" w:rsidRDefault="002E7710" w:rsidP="002E771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E7710">
              <w:rPr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417" w:type="dxa"/>
          </w:tcPr>
          <w:p w:rsidR="002E7710" w:rsidRPr="002E7710" w:rsidRDefault="002E7710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Ресурсы</w:t>
            </w:r>
          </w:p>
        </w:tc>
      </w:tr>
      <w:tr w:rsidR="002E7710" w:rsidRPr="002E7710" w:rsidTr="0094356A">
        <w:trPr>
          <w:trHeight w:val="2173"/>
        </w:trPr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Орг</w:t>
            </w:r>
            <w:proofErr w:type="spellEnd"/>
            <w:r w:rsidRPr="002E7710">
              <w:rPr>
                <w:rFonts w:eastAsiaTheme="minorEastAsia"/>
                <w:sz w:val="24"/>
                <w:szCs w:val="24"/>
              </w:rPr>
              <w:t xml:space="preserve"> момент</w:t>
            </w:r>
          </w:p>
        </w:tc>
        <w:tc>
          <w:tcPr>
            <w:tcW w:w="7088" w:type="dxa"/>
            <w:gridSpan w:val="3"/>
          </w:tcPr>
          <w:p w:rsidR="00EE0E3E" w:rsidRPr="00707EC4" w:rsidRDefault="00EE0E3E" w:rsidP="00EE0E3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707E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Мотивация к учебной деятельности</w:t>
            </w:r>
          </w:p>
          <w:p w:rsidR="00EE0E3E" w:rsidRPr="00707EC4" w:rsidRDefault="00EE0E3E" w:rsidP="00EE0E3E">
            <w:pPr>
              <w:pStyle w:val="a6"/>
              <w:shd w:val="clear" w:color="auto" w:fill="FFFFFF"/>
              <w:spacing w:before="0" w:beforeAutospacing="0" w:after="0" w:afterAutospacing="0" w:line="389" w:lineRule="atLeast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707EC4">
              <w:rPr>
                <w:rFonts w:ascii="Arial" w:hAnsi="Arial" w:cs="Arial"/>
                <w:color w:val="000000"/>
                <w:sz w:val="20"/>
                <w:szCs w:val="20"/>
              </w:rPr>
              <w:t>Некий царь однажды решил проверить, на что способны его подданные. Он велел привезти огромный камень и положить его поперёк дороги. Сам он спрятался и стал смотреть, как себя поведут люди. А люди ходят, всячески пытаются обойти камень, поругивают царя, мол, что это он совсем не заботится о том, чтобы убрать препятствие с их пути. Царь наблюдает. И вот подъехал один крестьянин на телеге, запряжённой быками. Видит — камень на дороге, препятствие, и не только для него — для всех людей. Поругивая царя, он распряг быков, подвёл под камень доски, обвязал его верёвками и с неимоверными усилиями стащил с дороги. Смотрит, а под камнем лежит кошелёк с золотом. Поднял крестьянин его и обнаружил записку: «А это награда тому, кто преодолевает </w:t>
            </w:r>
            <w:hyperlink r:id="rId5" w:tgtFrame="_blank" w:history="1">
              <w:r w:rsidRPr="00707EC4">
                <w:rPr>
                  <w:rStyle w:val="a7"/>
                  <w:rFonts w:ascii="Arial" w:hAnsi="Arial" w:cs="Arial"/>
                  <w:color w:val="000000"/>
                  <w:sz w:val="20"/>
                  <w:szCs w:val="20"/>
                </w:rPr>
                <w:t>препятствия</w:t>
              </w:r>
            </w:hyperlink>
            <w:r w:rsidRPr="00707EC4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  <w:p w:rsidR="00EE0E3E" w:rsidRPr="00707EC4" w:rsidRDefault="00EE0E3E" w:rsidP="00EE0E3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707E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07E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E0E3E" w:rsidRPr="00707EC4" w:rsidRDefault="00EE0E3E" w:rsidP="00EE0E3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0"/>
                <w:szCs w:val="20"/>
              </w:rPr>
            </w:pPr>
            <w:r w:rsidRPr="00707EC4">
              <w:rPr>
                <w:rFonts w:ascii="Arial" w:hAnsi="Arial" w:cs="Arial"/>
                <w:color w:val="000000"/>
                <w:sz w:val="20"/>
                <w:szCs w:val="20"/>
              </w:rPr>
              <w:t>На пути изучения русского языка много камней-препятствий, которые нам предстоит преодолеть. А наградой будет хорошее владение русской речью</w:t>
            </w:r>
          </w:p>
          <w:p w:rsidR="00EE0E3E" w:rsidRDefault="00EE0E3E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EE0E3E" w:rsidRDefault="002E7710" w:rsidP="002E7710">
            <w:pPr>
              <w:spacing w:after="200" w:line="276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E0E3E">
              <w:rPr>
                <w:rFonts w:eastAsiaTheme="minorEastAsia"/>
                <w:b/>
                <w:sz w:val="24"/>
                <w:szCs w:val="24"/>
              </w:rPr>
              <w:lastRenderedPageBreak/>
              <w:t>Целеполагание.</w:t>
            </w:r>
            <w:r w:rsidR="00093D99" w:rsidRPr="00EE0E3E">
              <w:rPr>
                <w:rFonts w:eastAsiaTheme="minorEastAsia"/>
                <w:b/>
                <w:sz w:val="24"/>
                <w:szCs w:val="24"/>
              </w:rPr>
              <w:t xml:space="preserve"> Мозговой штурм</w:t>
            </w:r>
          </w:p>
          <w:p w:rsidR="001D340B" w:rsidRDefault="002E7710" w:rsidP="001D340B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Предлагает </w:t>
            </w:r>
            <w:r w:rsidR="001D340B">
              <w:rPr>
                <w:rFonts w:eastAsiaTheme="minorEastAsia"/>
                <w:sz w:val="24"/>
                <w:szCs w:val="24"/>
              </w:rPr>
              <w:t>дерево</w:t>
            </w:r>
            <w:r w:rsidRPr="002E7710">
              <w:rPr>
                <w:rFonts w:eastAsiaTheme="minorEastAsia"/>
                <w:sz w:val="24"/>
                <w:szCs w:val="24"/>
              </w:rPr>
              <w:t xml:space="preserve"> по составлению ассоциативной карты для этапа вызова первоначального интереса. </w:t>
            </w:r>
          </w:p>
          <w:p w:rsidR="002E7710" w:rsidRDefault="002E7710" w:rsidP="002E771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</w:pPr>
          </w:p>
          <w:p w:rsidR="001D340B" w:rsidRPr="002E7710" w:rsidRDefault="001D340B" w:rsidP="002E7710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  <w:t xml:space="preserve">«Дерево предсказаний» (Учащиеся снимают листы со словами и </w:t>
            </w:r>
            <w:proofErr w:type="gramStart"/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  <w:t>предполагают</w:t>
            </w:r>
            <w:proofErr w:type="gramEnd"/>
            <w:r>
              <w:rPr>
                <w:rFonts w:asciiTheme="minorHAnsi" w:eastAsiaTheme="minorEastAsia" w:hAnsiTheme="minorHAnsi" w:cstheme="minorBidi"/>
                <w:sz w:val="24"/>
                <w:szCs w:val="24"/>
                <w:lang w:eastAsia="en-US"/>
              </w:rPr>
              <w:t xml:space="preserve"> о чем пойдет речь на уроке)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ФО «Шкала оценивания»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Называют ассоциации, не повторяя друг друга.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Размышляют, отвечают на вопросы.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Какие традиции русского народа знаете?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Чему они учат?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Подумайте, а знаете ли вы пословицы и </w:t>
            </w:r>
            <w:proofErr w:type="gramStart"/>
            <w:r w:rsidRPr="002E7710">
              <w:rPr>
                <w:rFonts w:eastAsiaTheme="minorEastAsia"/>
                <w:sz w:val="24"/>
                <w:szCs w:val="24"/>
              </w:rPr>
              <w:t>поговорки  о</w:t>
            </w:r>
            <w:proofErr w:type="gramEnd"/>
            <w:r w:rsidRPr="002E7710">
              <w:rPr>
                <w:rFonts w:eastAsiaTheme="minorEastAsia"/>
                <w:sz w:val="24"/>
                <w:szCs w:val="24"/>
              </w:rPr>
              <w:t xml:space="preserve"> гостеприимстве.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Оцените уровень своего знания на шкале оценивания.</w:t>
            </w:r>
          </w:p>
          <w:p w:rsid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1D340B" w:rsidRPr="002E7710" w:rsidRDefault="001D340B" w:rsidP="002E7710">
            <w:pPr>
              <w:spacing w:after="200" w:line="276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Озвучивает цели урока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ФО «Шкала оценивания»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486C5878" wp14:editId="7F8AC6D6">
                  <wp:extent cx="2168995" cy="461042"/>
                  <wp:effectExtent l="19050" t="0" r="2705" b="0"/>
                  <wp:docPr id="19" name="Рисунок 1" descr="C:\Users\user\Desktop\Семинар ЦПМ 5-7 сентября\slide_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Семинар ЦПМ 5-7 сентября\slide_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7" t="55442" r="6119" b="17335"/>
                          <a:stretch/>
                        </pic:blipFill>
                        <pic:spPr bwMode="auto">
                          <a:xfrm>
                            <a:off x="0" y="0"/>
                            <a:ext cx="2171387" cy="46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lastRenderedPageBreak/>
              <w:t>Настраиваются на положительный настрой урока.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340B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Интерактивная </w:t>
            </w: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доска,</w:t>
            </w:r>
            <w:proofErr w:type="spellEnd"/>
          </w:p>
          <w:p w:rsidR="002E7710" w:rsidRPr="002E7710" w:rsidRDefault="001D340B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презентация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1D340B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2E7710" w:rsidRPr="002E7710" w:rsidTr="0094356A">
        <w:trPr>
          <w:trHeight w:val="2533"/>
        </w:trPr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Изучение нового материала </w:t>
            </w:r>
          </w:p>
        </w:tc>
        <w:tc>
          <w:tcPr>
            <w:tcW w:w="7088" w:type="dxa"/>
            <w:gridSpan w:val="3"/>
          </w:tcPr>
          <w:p w:rsidR="002E7710" w:rsidRPr="00D70E25" w:rsidRDefault="00093D99" w:rsidP="00D70E25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D70E25">
              <w:rPr>
                <w:b/>
                <w:iCs/>
                <w:sz w:val="24"/>
                <w:szCs w:val="24"/>
              </w:rPr>
              <w:t>Работа в группах:</w:t>
            </w: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noProof/>
                <w:sz w:val="24"/>
                <w:szCs w:val="24"/>
              </w:rPr>
            </w:pPr>
            <w:r w:rsidRPr="002E7710">
              <w:rPr>
                <w:rFonts w:eastAsiaTheme="minorEastAsia"/>
                <w:noProof/>
                <w:sz w:val="24"/>
                <w:szCs w:val="24"/>
              </w:rPr>
              <w:t xml:space="preserve">На прошлом уроке ты познакомился традициями и обычаями русских. Вспомни все, что ты узнал. </w:t>
            </w:r>
            <w:r w:rsidR="00093D99">
              <w:rPr>
                <w:rFonts w:eastAsiaTheme="minorEastAsia"/>
                <w:noProof/>
                <w:sz w:val="24"/>
                <w:szCs w:val="24"/>
              </w:rPr>
              <w:t>А также дополните свои знания по текстам.</w:t>
            </w:r>
            <w:r w:rsidRPr="002E7710">
              <w:rPr>
                <w:rFonts w:eastAsiaTheme="minorEastAsia"/>
                <w:noProof/>
                <w:sz w:val="24"/>
                <w:szCs w:val="24"/>
              </w:rPr>
              <w:t>Полученные знания представь в виде кластера и дополни кластерниже:</w:t>
            </w:r>
          </w:p>
          <w:p w:rsidR="002E7710" w:rsidRPr="002E7710" w:rsidRDefault="002E7710" w:rsidP="002E7710">
            <w:pPr>
              <w:spacing w:after="200" w:line="240" w:lineRule="atLeast"/>
              <w:contextualSpacing/>
              <w:rPr>
                <w:rFonts w:eastAsiaTheme="minorEastAsia"/>
                <w:noProof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40" w:lineRule="atLeast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370E9A45" wp14:editId="4641253A">
                  <wp:extent cx="2686050" cy="1402494"/>
                  <wp:effectExtent l="0" t="0" r="0" b="7620"/>
                  <wp:docPr id="12" name="Рисунок 73" descr="https://urok.1sept.ru/%D1%81%D1%82%D0%B0%D1%82%D1%8C%D0%B8/501640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501640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951" cy="141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E25" w:rsidRDefault="00D70E25" w:rsidP="002E7710">
            <w:pPr>
              <w:spacing w:after="200" w:line="240" w:lineRule="atLeast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  <w:p w:rsidR="002E7710" w:rsidRDefault="002E7710" w:rsidP="00D70E25">
            <w:pPr>
              <w:pStyle w:val="a4"/>
              <w:numPr>
                <w:ilvl w:val="0"/>
                <w:numId w:val="3"/>
              </w:numPr>
              <w:spacing w:after="200" w:line="240" w:lineRule="atLeast"/>
              <w:rPr>
                <w:rFonts w:eastAsiaTheme="minorEastAsia"/>
                <w:b/>
                <w:sz w:val="24"/>
                <w:szCs w:val="24"/>
              </w:rPr>
            </w:pPr>
            <w:r w:rsidRPr="00D70E25">
              <w:rPr>
                <w:rFonts w:eastAsiaTheme="minorEastAsia"/>
                <w:b/>
                <w:sz w:val="24"/>
                <w:szCs w:val="24"/>
              </w:rPr>
              <w:t>Следующим шагом ты познакомишься</w:t>
            </w:r>
            <w:r w:rsidR="00D70E25" w:rsidRPr="00D70E25">
              <w:rPr>
                <w:rFonts w:eastAsiaTheme="minorEastAsia"/>
                <w:b/>
                <w:sz w:val="24"/>
                <w:szCs w:val="24"/>
              </w:rPr>
              <w:t xml:space="preserve"> таким понятием как деепричастный оборот</w:t>
            </w:r>
            <w:r w:rsidR="00EE0E3E">
              <w:rPr>
                <w:rFonts w:eastAsiaTheme="minorEastAsia"/>
                <w:b/>
                <w:sz w:val="24"/>
                <w:szCs w:val="24"/>
              </w:rPr>
              <w:t>, научимся правилам пунктуации при нем.</w:t>
            </w:r>
          </w:p>
          <w:p w:rsidR="00D70E25" w:rsidRDefault="00D70E25" w:rsidP="00D70E25">
            <w:pPr>
              <w:pStyle w:val="a4"/>
              <w:spacing w:after="200" w:line="240" w:lineRule="atLeas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Для начала давайте вспомним все о деепричастии:</w:t>
            </w:r>
          </w:p>
          <w:p w:rsidR="00D70E25" w:rsidRDefault="00D70E25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</w:p>
          <w:p w:rsidR="00D70E25" w:rsidRDefault="00D70E25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Диалоговое обучение(ученик-ученик)</w:t>
            </w:r>
          </w:p>
          <w:p w:rsidR="00D70E25" w:rsidRDefault="00D70E25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Прием  «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Горячий стул»</w:t>
            </w:r>
          </w:p>
          <w:p w:rsidR="00732A36" w:rsidRDefault="00732A36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- Вспомните тему прошлого урока. мы сейчас повторим и углубим свои знания.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color w:val="8496B0" w:themeColor="text2" w:themeTint="99"/>
                <w:sz w:val="24"/>
                <w:szCs w:val="24"/>
              </w:rPr>
            </w:pPr>
            <w:r w:rsidRPr="0097322C">
              <w:rPr>
                <w:color w:val="8496B0" w:themeColor="text2" w:themeTint="99"/>
                <w:sz w:val="24"/>
                <w:szCs w:val="24"/>
              </w:rPr>
              <w:t>Дескриптор:</w:t>
            </w:r>
          </w:p>
          <w:p w:rsidR="00732A36" w:rsidRPr="0097322C" w:rsidRDefault="00732A36" w:rsidP="00732A36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305"/>
              </w:tabs>
              <w:spacing w:line="276" w:lineRule="auto"/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Даёт понятие о деепричастии</w:t>
            </w:r>
          </w:p>
          <w:p w:rsidR="00732A36" w:rsidRPr="0097322C" w:rsidRDefault="00732A36" w:rsidP="00732A36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305"/>
              </w:tabs>
              <w:spacing w:line="276" w:lineRule="auto"/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Распознаёт вид деепричастия</w:t>
            </w:r>
          </w:p>
          <w:p w:rsidR="00732A36" w:rsidRPr="0097322C" w:rsidRDefault="00732A36" w:rsidP="00732A36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305"/>
              </w:tabs>
              <w:spacing w:line="276" w:lineRule="auto"/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Находит деепричастие в тексте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  <w:r w:rsidRPr="0097322C">
              <w:rPr>
                <w:color w:val="FF0000"/>
                <w:sz w:val="24"/>
                <w:szCs w:val="24"/>
              </w:rPr>
              <w:t xml:space="preserve">Ф.О. </w:t>
            </w:r>
            <w:r w:rsidRPr="0097322C">
              <w:rPr>
                <w:sz w:val="24"/>
                <w:szCs w:val="24"/>
              </w:rPr>
              <w:t>Устные комментарии учителя.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  <w:r w:rsidRPr="0097322C">
              <w:rPr>
                <w:color w:val="8496B0" w:themeColor="text2" w:themeTint="99"/>
                <w:sz w:val="24"/>
                <w:szCs w:val="24"/>
              </w:rPr>
              <w:lastRenderedPageBreak/>
              <w:t xml:space="preserve">К.О.  </w:t>
            </w:r>
            <w:r w:rsidRPr="0097322C">
              <w:rPr>
                <w:sz w:val="24"/>
                <w:szCs w:val="24"/>
              </w:rPr>
              <w:t>Даёт понятие о деепричастии – 1б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Распознаёт вид деепричастия – 2б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  <w:r w:rsidRPr="0097322C">
              <w:rPr>
                <w:sz w:val="24"/>
                <w:szCs w:val="24"/>
              </w:rPr>
              <w:t>Находит деепричастие в тексте – 3б</w:t>
            </w:r>
          </w:p>
          <w:p w:rsidR="00732A36" w:rsidRPr="0097322C" w:rsidRDefault="00732A36" w:rsidP="00732A36">
            <w:pPr>
              <w:tabs>
                <w:tab w:val="left" w:pos="142"/>
                <w:tab w:val="left" w:pos="305"/>
              </w:tabs>
              <w:rPr>
                <w:sz w:val="24"/>
                <w:szCs w:val="24"/>
              </w:rPr>
            </w:pPr>
          </w:p>
          <w:p w:rsidR="00732A36" w:rsidRDefault="00732A36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</w:p>
          <w:p w:rsidR="00D70E25" w:rsidRPr="00D70E25" w:rsidRDefault="00D70E25" w:rsidP="00D70E25">
            <w:pPr>
              <w:pStyle w:val="a4"/>
              <w:spacing w:after="200" w:line="24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Показ презентации.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Обьяснение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темы.</w:t>
            </w:r>
          </w:p>
          <w:p w:rsidR="002E7710" w:rsidRPr="002E7710" w:rsidRDefault="002E7710" w:rsidP="002E7710">
            <w:pPr>
              <w:spacing w:after="200" w:line="240" w:lineRule="atLeast"/>
              <w:contextualSpacing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40" w:lineRule="atLeast"/>
              <w:contextualSpacing/>
              <w:rPr>
                <w:rFonts w:eastAsiaTheme="minorEastAsia"/>
                <w:b/>
                <w:color w:val="FF0000"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color w:val="FF0000"/>
                <w:sz w:val="24"/>
                <w:szCs w:val="24"/>
              </w:rPr>
              <w:t>Обрати внимание!</w:t>
            </w:r>
          </w:p>
          <w:p w:rsidR="002E7710" w:rsidRPr="002E7710" w:rsidRDefault="002E7710" w:rsidP="002E7710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4C3E0BF2" wp14:editId="035D0FA5">
                  <wp:extent cx="2562225" cy="1409700"/>
                  <wp:effectExtent l="0" t="0" r="9525" b="0"/>
                  <wp:docPr id="14" name="Рисунок 74" descr="https://ds05.infourok.ru/uploads/ex/02d2/000cad01-6a1ed7b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2d2/000cad01-6a1ed7b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244" cy="141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710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 wp14:anchorId="242DE06B" wp14:editId="0F073A8C">
                  <wp:extent cx="2657475" cy="1381125"/>
                  <wp:effectExtent l="0" t="0" r="9525" b="9525"/>
                  <wp:docPr id="18" name="Рисунок 75" descr="https://avatars.mds.yandex.net/get-pdb/2425407/2e7eba6d-54b7-4f87-950c-0bc4f5775c6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425407/2e7eba6d-54b7-4f87-950c-0bc4f5775c6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684" cy="138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</w:p>
          <w:p w:rsidR="002E7710" w:rsidRDefault="00D70E25" w:rsidP="00D70E25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D70E25">
              <w:rPr>
                <w:b/>
                <w:iCs/>
                <w:sz w:val="24"/>
                <w:szCs w:val="24"/>
              </w:rPr>
              <w:t>Практическая часть</w:t>
            </w:r>
            <w:r>
              <w:rPr>
                <w:b/>
                <w:iCs/>
                <w:sz w:val="24"/>
                <w:szCs w:val="24"/>
              </w:rPr>
              <w:t>:</w:t>
            </w:r>
          </w:p>
          <w:p w:rsidR="00D70E25" w:rsidRDefault="00D70E25" w:rsidP="00D70E25">
            <w:pPr>
              <w:pStyle w:val="a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А) Выполнение </w:t>
            </w:r>
            <w:proofErr w:type="spellStart"/>
            <w:r>
              <w:rPr>
                <w:iCs/>
                <w:sz w:val="24"/>
                <w:szCs w:val="24"/>
              </w:rPr>
              <w:t>упр</w:t>
            </w:r>
            <w:proofErr w:type="spellEnd"/>
            <w:r>
              <w:rPr>
                <w:iCs/>
                <w:sz w:val="24"/>
                <w:szCs w:val="24"/>
              </w:rPr>
              <w:t xml:space="preserve"> из учебника.</w:t>
            </w:r>
          </w:p>
          <w:p w:rsidR="00D70E25" w:rsidRDefault="00D70E25" w:rsidP="00D70E25">
            <w:pPr>
              <w:pStyle w:val="a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Б) Выполнение заданий из «Корзины» (дифференцированные)</w:t>
            </w:r>
          </w:p>
          <w:p w:rsidR="002A6AD0" w:rsidRPr="00D70E25" w:rsidRDefault="002A6AD0" w:rsidP="00D70E25">
            <w:pPr>
              <w:pStyle w:val="a4"/>
              <w:rPr>
                <w:iCs/>
                <w:sz w:val="24"/>
                <w:szCs w:val="24"/>
              </w:rPr>
            </w:pPr>
          </w:p>
          <w:p w:rsidR="002A6AD0" w:rsidRDefault="002A6AD0" w:rsidP="002A6AD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Деепричастие. 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u w:val="single"/>
              </w:rPr>
              <w:t>1-й уровень.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1. </w:t>
            </w:r>
            <w:r>
              <w:rPr>
                <w:rStyle w:val="c2"/>
                <w:color w:val="000000"/>
              </w:rPr>
              <w:t>Дайте определение деепричастию. Перечислите наречные признаки деепричастий.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2. </w:t>
            </w:r>
            <w:r>
              <w:rPr>
                <w:rStyle w:val="c2"/>
                <w:color w:val="000000"/>
              </w:rPr>
              <w:t>Какие из перечисленных ниже слов являются деепричастиями?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Сознающий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Сознавая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Заметив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3. </w:t>
            </w:r>
            <w:r>
              <w:rPr>
                <w:rStyle w:val="c2"/>
                <w:color w:val="000000"/>
              </w:rPr>
              <w:t>Расставьте знаки препинания. Составьте схему.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Вот задрожала </w:t>
            </w:r>
            <w:proofErr w:type="gramStart"/>
            <w:r>
              <w:rPr>
                <w:rStyle w:val="c2"/>
                <w:color w:val="000000"/>
              </w:rPr>
              <w:t>ветка</w:t>
            </w:r>
            <w:proofErr w:type="gramEnd"/>
            <w:r>
              <w:rPr>
                <w:rStyle w:val="c2"/>
                <w:color w:val="000000"/>
              </w:rPr>
              <w:t xml:space="preserve"> нечаянно задев меня и снег пушистыми хлопьями упал на лицо.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4. </w:t>
            </w:r>
            <w:r>
              <w:rPr>
                <w:rStyle w:val="c2"/>
                <w:color w:val="000000"/>
              </w:rPr>
              <w:t>Слитно или раздельно?</w:t>
            </w:r>
          </w:p>
          <w:p w:rsidR="002A6AD0" w:rsidRP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(не)зная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(не)смотря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(не)</w:t>
            </w:r>
            <w:proofErr w:type="spellStart"/>
            <w:r>
              <w:rPr>
                <w:rStyle w:val="c2"/>
                <w:color w:val="000000"/>
              </w:rPr>
              <w:t>навидя</w:t>
            </w:r>
            <w:proofErr w:type="spellEnd"/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u w:val="single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u w:val="single"/>
              </w:rPr>
              <w:t>2-й уровень.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1. </w:t>
            </w:r>
            <w:r>
              <w:rPr>
                <w:rStyle w:val="c2"/>
                <w:color w:val="000000"/>
              </w:rPr>
              <w:t>Укажите глаголы, от которых нельзя образовать деепричастия.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Забыть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Печь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Быть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2.</w:t>
            </w:r>
            <w:r>
              <w:rPr>
                <w:rStyle w:val="c2"/>
                <w:color w:val="000000"/>
              </w:rPr>
              <w:t> Выполни морфологический разбор.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Выкатившись </w:t>
            </w:r>
            <w:r>
              <w:rPr>
                <w:rStyle w:val="c3"/>
                <w:color w:val="000000"/>
                <w:vertAlign w:val="superscript"/>
              </w:rPr>
              <w:t>3</w:t>
            </w:r>
            <w:r>
              <w:rPr>
                <w:rStyle w:val="c2"/>
                <w:color w:val="000000"/>
              </w:rPr>
              <w:t> из-за гор, солнце осветило верхушки сосен.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3. </w:t>
            </w:r>
            <w:r>
              <w:rPr>
                <w:rStyle w:val="c2"/>
                <w:color w:val="000000"/>
              </w:rPr>
              <w:t>Найди “лишнее”.</w:t>
            </w:r>
          </w:p>
          <w:p w:rsidR="002A6AD0" w:rsidRP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(не)здороваясь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(не)завлекая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(не)</w:t>
            </w:r>
            <w:proofErr w:type="spellStart"/>
            <w:r>
              <w:rPr>
                <w:rStyle w:val="c2"/>
                <w:color w:val="000000"/>
              </w:rPr>
              <w:t>навидя</w:t>
            </w:r>
            <w:proofErr w:type="spellEnd"/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lastRenderedPageBreak/>
              <w:t>(не)ответив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(не)чувствуя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u w:val="single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u w:val="single"/>
              </w:rPr>
              <w:t>3-й уровень.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1.</w:t>
            </w:r>
            <w:r>
              <w:rPr>
                <w:rStyle w:val="c2"/>
                <w:color w:val="000000"/>
              </w:rPr>
              <w:t> В каких предложениях допущены ошибки в употреблении деепричастий?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А) Держа в лапах шишку и распушив хвост, мы увидели белку.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Б) Отражаясь в играющем море, звездочки прыгали по волнам.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2. </w:t>
            </w:r>
            <w:r>
              <w:rPr>
                <w:rStyle w:val="c2"/>
                <w:color w:val="000000"/>
              </w:rPr>
              <w:t>Укажите деепричастие совершенного вида.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Постучав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Утаив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Блестя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c2"/>
                <w:color w:val="000000"/>
              </w:rPr>
              <w:t>Прищурясь</w:t>
            </w:r>
            <w:proofErr w:type="spellEnd"/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2.</w:t>
            </w:r>
            <w:r>
              <w:rPr>
                <w:rStyle w:val="c2"/>
                <w:color w:val="000000"/>
              </w:rPr>
              <w:t>Вспомни пословицы и крылатые выражения, в которых употребляются деепричастия.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2. </w:t>
            </w:r>
            <w:r>
              <w:rPr>
                <w:rStyle w:val="c2"/>
                <w:color w:val="000000"/>
              </w:rPr>
              <w:t>Какие из перечисленных ниже слов являются деепричастиями?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Обнародовал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Загремев</w:t>
            </w:r>
            <w:r>
              <w:rPr>
                <w:color w:val="000000"/>
              </w:rPr>
              <w:br/>
            </w:r>
            <w:r>
              <w:rPr>
                <w:rStyle w:val="c2"/>
                <w:color w:val="000000"/>
              </w:rPr>
              <w:t>Сославшись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3. </w:t>
            </w:r>
            <w:r>
              <w:rPr>
                <w:rStyle w:val="c2"/>
                <w:color w:val="000000"/>
              </w:rPr>
              <w:t>Расставьте знаки препинания. Составьте схему.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Небрежно бросив на кровать свое пальтецо Тая кинулась в угол.</w:t>
            </w:r>
          </w:p>
          <w:p w:rsidR="002A6AD0" w:rsidRDefault="002A6AD0" w:rsidP="002A6AD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u w:val="single"/>
              </w:rPr>
            </w:pPr>
          </w:p>
          <w:p w:rsidR="002E7710" w:rsidRPr="002A6AD0" w:rsidRDefault="002A6AD0" w:rsidP="002A6AD0">
            <w:pPr>
              <w:rPr>
                <w:b/>
                <w:iCs/>
                <w:sz w:val="24"/>
                <w:szCs w:val="24"/>
              </w:rPr>
            </w:pPr>
            <w:r w:rsidRPr="002A6AD0">
              <w:rPr>
                <w:b/>
                <w:iCs/>
                <w:sz w:val="24"/>
                <w:szCs w:val="24"/>
              </w:rPr>
              <w:t xml:space="preserve">Дескриптор: </w:t>
            </w:r>
          </w:p>
          <w:p w:rsidR="002A6AD0" w:rsidRDefault="002A6AD0" w:rsidP="002A6AD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1.Определяет деепричастие</w:t>
            </w:r>
          </w:p>
          <w:p w:rsidR="002A6AD0" w:rsidRDefault="002A6AD0" w:rsidP="002A6AD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2.Подбирает пословицу с деепричастием</w:t>
            </w:r>
          </w:p>
          <w:p w:rsidR="002A6AD0" w:rsidRDefault="002A6AD0" w:rsidP="002A6AD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3.Расставляет знаки препинания</w:t>
            </w:r>
          </w:p>
          <w:p w:rsidR="00D70E25" w:rsidRDefault="00D70E25" w:rsidP="002A6AD0">
            <w:pPr>
              <w:rPr>
                <w:iCs/>
                <w:sz w:val="24"/>
                <w:szCs w:val="24"/>
              </w:rPr>
            </w:pPr>
          </w:p>
          <w:p w:rsidR="002E7710" w:rsidRPr="002E7710" w:rsidRDefault="002A6AD0" w:rsidP="002A6AD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В) </w:t>
            </w:r>
            <w:r w:rsidR="002E7710" w:rsidRPr="002E7710">
              <w:rPr>
                <w:iCs/>
                <w:sz w:val="24"/>
                <w:szCs w:val="24"/>
              </w:rPr>
              <w:t xml:space="preserve">Работа с </w:t>
            </w:r>
            <w:proofErr w:type="spellStart"/>
            <w:r w:rsidR="002E7710" w:rsidRPr="002E7710">
              <w:rPr>
                <w:iCs/>
                <w:sz w:val="24"/>
                <w:szCs w:val="24"/>
              </w:rPr>
              <w:t>несплошными</w:t>
            </w:r>
            <w:proofErr w:type="spellEnd"/>
            <w:r w:rsidR="002E7710" w:rsidRPr="002E7710">
              <w:rPr>
                <w:iCs/>
                <w:sz w:val="24"/>
                <w:szCs w:val="24"/>
              </w:rPr>
              <w:t xml:space="preserve"> текстами</w:t>
            </w:r>
            <w:r>
              <w:rPr>
                <w:iCs/>
                <w:sz w:val="24"/>
                <w:szCs w:val="24"/>
              </w:rPr>
              <w:t>.</w:t>
            </w:r>
          </w:p>
          <w:p w:rsidR="002E7710" w:rsidRDefault="002E7710" w:rsidP="002E7710">
            <w:pPr>
              <w:ind w:right="34"/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</w:rPr>
              <w:t xml:space="preserve">Задание позволит формировать у учащихся навыки говорения, а также </w:t>
            </w:r>
            <w:r w:rsidRPr="002E7710">
              <w:rPr>
                <w:iCs/>
                <w:spacing w:val="-3"/>
                <w:sz w:val="24"/>
                <w:szCs w:val="24"/>
              </w:rPr>
              <w:t xml:space="preserve">будет </w:t>
            </w:r>
            <w:r w:rsidRPr="002E7710">
              <w:rPr>
                <w:iCs/>
                <w:sz w:val="24"/>
                <w:szCs w:val="24"/>
              </w:rPr>
              <w:t xml:space="preserve">способствовать закреплению навыку </w:t>
            </w:r>
            <w:r w:rsidRPr="002E7710">
              <w:rPr>
                <w:bCs/>
                <w:iCs/>
                <w:sz w:val="24"/>
                <w:szCs w:val="24"/>
                <w:lang w:eastAsia="en-GB"/>
              </w:rPr>
              <w:t xml:space="preserve">использования </w:t>
            </w:r>
            <w:r w:rsidRPr="002E7710">
              <w:rPr>
                <w:bCs/>
                <w:iCs/>
                <w:sz w:val="24"/>
                <w:szCs w:val="24"/>
                <w:lang w:eastAsia="en-GB"/>
              </w:rPr>
              <w:lastRenderedPageBreak/>
              <w:t>разных видов чтения, в том числе поискового</w:t>
            </w:r>
            <w:r w:rsidRPr="002E7710">
              <w:rPr>
                <w:iCs/>
                <w:sz w:val="24"/>
                <w:szCs w:val="24"/>
              </w:rPr>
              <w:t xml:space="preserve">, умения отражать в </w:t>
            </w:r>
            <w:r w:rsidRPr="002E7710">
              <w:rPr>
                <w:iCs/>
                <w:spacing w:val="-2"/>
                <w:sz w:val="24"/>
                <w:szCs w:val="24"/>
              </w:rPr>
              <w:t xml:space="preserve">тексте </w:t>
            </w:r>
            <w:r w:rsidRPr="002E7710">
              <w:rPr>
                <w:iCs/>
                <w:sz w:val="24"/>
                <w:szCs w:val="24"/>
              </w:rPr>
              <w:t xml:space="preserve">основную мысль. </w:t>
            </w:r>
            <w:r w:rsidR="002A6AD0">
              <w:rPr>
                <w:iCs/>
                <w:sz w:val="24"/>
                <w:szCs w:val="24"/>
              </w:rPr>
              <w:t>Составляют вопросы к тексту.</w:t>
            </w:r>
          </w:p>
          <w:p w:rsidR="00EE0E3E" w:rsidRDefault="00EE0E3E" w:rsidP="002E7710">
            <w:pPr>
              <w:ind w:right="34"/>
              <w:jc w:val="center"/>
              <w:rPr>
                <w:iCs/>
                <w:sz w:val="24"/>
                <w:szCs w:val="24"/>
              </w:rPr>
            </w:pPr>
          </w:p>
          <w:p w:rsidR="00EE0E3E" w:rsidRPr="00EE0E3E" w:rsidRDefault="00EE0E3E" w:rsidP="00EE0E3E">
            <w:pPr>
              <w:ind w:right="34"/>
              <w:rPr>
                <w:b/>
                <w:iCs/>
                <w:sz w:val="24"/>
                <w:szCs w:val="24"/>
              </w:rPr>
            </w:pPr>
            <w:r w:rsidRPr="00EE0E3E">
              <w:rPr>
                <w:b/>
                <w:iCs/>
                <w:sz w:val="24"/>
                <w:szCs w:val="24"/>
              </w:rPr>
              <w:t>Критерий:</w:t>
            </w:r>
          </w:p>
          <w:p w:rsidR="00EE0E3E" w:rsidRDefault="00EE0E3E" w:rsidP="00EE0E3E">
            <w:pPr>
              <w:ind w:righ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1.Определите тему и идею текста.</w:t>
            </w:r>
          </w:p>
          <w:p w:rsidR="00EE0E3E" w:rsidRPr="002E7710" w:rsidRDefault="00EE0E3E" w:rsidP="00EE0E3E">
            <w:pPr>
              <w:ind w:righ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2.Составьте «Тонкие и Толстые» вопросы.</w:t>
            </w:r>
          </w:p>
          <w:p w:rsidR="002E7710" w:rsidRPr="002E7710" w:rsidRDefault="002E7710" w:rsidP="00EE0E3E">
            <w:pPr>
              <w:rPr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  <w:u w:val="single"/>
              </w:rPr>
            </w:pPr>
            <w:r w:rsidRPr="002E7710">
              <w:rPr>
                <w:iCs/>
                <w:sz w:val="24"/>
                <w:szCs w:val="24"/>
              </w:rPr>
              <w:br w:type="column"/>
            </w:r>
            <w:proofErr w:type="spellStart"/>
            <w:r w:rsidRPr="002E7710">
              <w:rPr>
                <w:iCs/>
                <w:sz w:val="24"/>
                <w:szCs w:val="24"/>
                <w:u w:val="single"/>
              </w:rPr>
              <w:t>Самооценивание</w:t>
            </w:r>
            <w:proofErr w:type="spellEnd"/>
            <w:r w:rsidRPr="002E7710">
              <w:rPr>
                <w:iCs/>
                <w:sz w:val="24"/>
                <w:szCs w:val="24"/>
                <w:u w:val="single"/>
              </w:rPr>
              <w:t xml:space="preserve">. 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</w:rPr>
              <w:t xml:space="preserve">Учитель может спросить учащихся о том, что у них получилось и что вызвало затруднения. </w:t>
            </w:r>
          </w:p>
          <w:p w:rsidR="002E7710" w:rsidRPr="002E7710" w:rsidRDefault="002E7710" w:rsidP="002E7710">
            <w:pPr>
              <w:widowControl w:val="0"/>
              <w:ind w:right="-143"/>
              <w:outlineLvl w:val="3"/>
              <w:rPr>
                <w:rFonts w:eastAsia="Segoe UI"/>
                <w:b/>
                <w:bCs/>
                <w:sz w:val="24"/>
                <w:szCs w:val="24"/>
              </w:rPr>
            </w:pPr>
            <w:r w:rsidRPr="002E7710">
              <w:rPr>
                <w:rFonts w:eastAsia="Segoe UI"/>
                <w:b/>
                <w:bCs/>
                <w:sz w:val="24"/>
                <w:szCs w:val="24"/>
              </w:rPr>
              <w:t>Говорение</w:t>
            </w:r>
          </w:p>
          <w:p w:rsidR="002E7710" w:rsidRPr="002E7710" w:rsidRDefault="002E7710" w:rsidP="002E7710">
            <w:pPr>
              <w:ind w:right="34"/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t xml:space="preserve">Задание позволит формировать у учащихся навыки говорения, а также </w:t>
            </w:r>
            <w:r w:rsidRPr="002E7710">
              <w:rPr>
                <w:i/>
                <w:iCs/>
                <w:spacing w:val="-3"/>
                <w:sz w:val="24"/>
                <w:szCs w:val="24"/>
              </w:rPr>
              <w:t xml:space="preserve">будет </w:t>
            </w:r>
            <w:r w:rsidRPr="002E7710">
              <w:rPr>
                <w:i/>
                <w:iCs/>
                <w:sz w:val="24"/>
                <w:szCs w:val="24"/>
              </w:rPr>
              <w:t xml:space="preserve">способствовать закреплению изученного на уроке материала. </w:t>
            </w:r>
          </w:p>
          <w:p w:rsidR="002E7710" w:rsidRPr="002E7710" w:rsidRDefault="002E7710" w:rsidP="002E7710">
            <w:pPr>
              <w:ind w:right="34"/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t xml:space="preserve">Учитель может дифференцировать данное </w:t>
            </w:r>
            <w:proofErr w:type="gramStart"/>
            <w:r w:rsidRPr="002E7710">
              <w:rPr>
                <w:i/>
                <w:iCs/>
                <w:sz w:val="24"/>
                <w:szCs w:val="24"/>
              </w:rPr>
              <w:t>задание,  предоставив</w:t>
            </w:r>
            <w:proofErr w:type="gramEnd"/>
            <w:r w:rsidRPr="002E7710">
              <w:rPr>
                <w:i/>
                <w:iCs/>
                <w:sz w:val="24"/>
                <w:szCs w:val="24"/>
              </w:rPr>
              <w:t xml:space="preserve">  учащимся,  которые испытывают </w:t>
            </w:r>
            <w:r w:rsidRPr="002E7710"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DBFE3" wp14:editId="5E9735B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-644525</wp:posOffset>
                      </wp:positionV>
                      <wp:extent cx="0" cy="1450975"/>
                      <wp:effectExtent l="10160" t="12065" r="889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0975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80828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2F47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50.75pt" to="0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" strokecolor="#808285" strokeweight="0">
                      <w10:wrap anchorx="page"/>
                    </v:line>
                  </w:pict>
                </mc:Fallback>
              </mc:AlternateContent>
            </w:r>
            <w:r w:rsidRPr="002E7710">
              <w:rPr>
                <w:i/>
                <w:iCs/>
                <w:sz w:val="24"/>
                <w:szCs w:val="24"/>
              </w:rPr>
              <w:t>затруднения (С), план защиты.</w:t>
            </w:r>
          </w:p>
          <w:p w:rsidR="002E7710" w:rsidRPr="002E7710" w:rsidRDefault="002E7710" w:rsidP="002E7710">
            <w:pPr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t>Перед выполнением задания необходимо совместно с учащимися составить критерии оценивания работы:</w:t>
            </w:r>
          </w:p>
          <w:p w:rsidR="002E7710" w:rsidRPr="002E7710" w:rsidRDefault="002E7710" w:rsidP="002E7710">
            <w:pPr>
              <w:widowControl w:val="0"/>
              <w:numPr>
                <w:ilvl w:val="1"/>
                <w:numId w:val="1"/>
              </w:numPr>
              <w:tabs>
                <w:tab w:val="left" w:pos="1438"/>
              </w:tabs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полнота раскрытия темы – 1 балл;</w:t>
            </w:r>
          </w:p>
          <w:p w:rsidR="002E7710" w:rsidRPr="002E7710" w:rsidRDefault="002E7710" w:rsidP="002E7710">
            <w:pPr>
              <w:widowControl w:val="0"/>
              <w:numPr>
                <w:ilvl w:val="1"/>
                <w:numId w:val="1"/>
              </w:numPr>
              <w:tabs>
                <w:tab w:val="left" w:pos="1438"/>
              </w:tabs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соблюдение последовательности</w:t>
            </w:r>
            <w:r w:rsidRPr="002E7710">
              <w:rPr>
                <w:rFonts w:eastAsiaTheme="minorEastAsia"/>
                <w:spacing w:val="-15"/>
                <w:sz w:val="24"/>
                <w:szCs w:val="24"/>
              </w:rPr>
              <w:t xml:space="preserve"> </w:t>
            </w:r>
            <w:r w:rsidRPr="002E7710">
              <w:rPr>
                <w:rFonts w:eastAsiaTheme="minorEastAsia"/>
                <w:sz w:val="24"/>
                <w:szCs w:val="24"/>
              </w:rPr>
              <w:t>изложения – 1 балл;</w:t>
            </w:r>
          </w:p>
          <w:p w:rsidR="002E7710" w:rsidRPr="002E7710" w:rsidRDefault="002E7710" w:rsidP="002E7710">
            <w:pPr>
              <w:widowControl w:val="0"/>
              <w:numPr>
                <w:ilvl w:val="1"/>
                <w:numId w:val="1"/>
              </w:numPr>
              <w:tabs>
                <w:tab w:val="left" w:pos="1438"/>
              </w:tabs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отражение основной мысли текста – 1 балл.</w:t>
            </w:r>
          </w:p>
          <w:p w:rsidR="002E7710" w:rsidRPr="002E7710" w:rsidRDefault="002E7710" w:rsidP="002E7710">
            <w:pPr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t>Учащиеся смогут оценить защиту друг друга по критериям.</w:t>
            </w:r>
          </w:p>
          <w:p w:rsidR="002E7710" w:rsidRPr="002E7710" w:rsidRDefault="002E7710" w:rsidP="002E7710">
            <w:pPr>
              <w:widowControl w:val="0"/>
              <w:ind w:right="34"/>
              <w:jc w:val="both"/>
              <w:outlineLvl w:val="3"/>
              <w:rPr>
                <w:rFonts w:eastAsia="Segoe UI"/>
                <w:bCs/>
                <w:sz w:val="24"/>
                <w:szCs w:val="24"/>
              </w:rPr>
            </w:pPr>
            <w:r w:rsidRPr="002E7710">
              <w:rPr>
                <w:rFonts w:eastAsia="Segoe UI"/>
                <w:bCs/>
                <w:sz w:val="24"/>
                <w:szCs w:val="24"/>
              </w:rPr>
              <w:t>Просмотр видеофрагментов о праздниках Масленицы, Пасхи, Ивана Купалы.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ind w:right="34"/>
              <w:jc w:val="both"/>
              <w:outlineLvl w:val="3"/>
              <w:rPr>
                <w:rFonts w:eastAsia="Segoe UI"/>
                <w:bCs/>
                <w:sz w:val="24"/>
                <w:szCs w:val="24"/>
              </w:rPr>
            </w:pPr>
            <w:r w:rsidRPr="002E7710">
              <w:rPr>
                <w:rFonts w:eastAsia="Segoe UI"/>
                <w:bCs/>
                <w:sz w:val="24"/>
                <w:szCs w:val="24"/>
              </w:rPr>
              <w:t>Совпало ли ваше представление после чтения, обсуждения и защиты постеров с видео?</w:t>
            </w:r>
          </w:p>
          <w:p w:rsidR="002E7710" w:rsidRPr="002E7710" w:rsidRDefault="002E7710" w:rsidP="002E7710">
            <w:pPr>
              <w:widowControl w:val="0"/>
              <w:numPr>
                <w:ilvl w:val="0"/>
                <w:numId w:val="2"/>
              </w:numPr>
              <w:ind w:right="34"/>
              <w:jc w:val="both"/>
              <w:outlineLvl w:val="3"/>
              <w:rPr>
                <w:rFonts w:eastAsia="Segoe UI"/>
                <w:bCs/>
                <w:sz w:val="24"/>
                <w:szCs w:val="24"/>
              </w:rPr>
            </w:pPr>
            <w:r w:rsidRPr="002E7710">
              <w:rPr>
                <w:rFonts w:eastAsia="Segoe UI"/>
                <w:bCs/>
                <w:sz w:val="24"/>
                <w:szCs w:val="24"/>
              </w:rPr>
              <w:t>Что можно дополнить в постер?</w:t>
            </w:r>
          </w:p>
          <w:p w:rsidR="002E7710" w:rsidRPr="002E7710" w:rsidRDefault="002E7710" w:rsidP="002E7710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lastRenderedPageBreak/>
              <w:t>Смотрят, слушают.</w:t>
            </w:r>
          </w:p>
          <w:p w:rsidR="002E7710" w:rsidRDefault="002E7710" w:rsidP="002E7710">
            <w:pPr>
              <w:jc w:val="center"/>
              <w:rPr>
                <w:i/>
                <w:iCs/>
                <w:sz w:val="24"/>
                <w:szCs w:val="24"/>
              </w:rPr>
            </w:pPr>
            <w:r w:rsidRPr="002E7710">
              <w:rPr>
                <w:i/>
                <w:iCs/>
                <w:sz w:val="24"/>
                <w:szCs w:val="24"/>
              </w:rPr>
              <w:t>Дополняют постер из видеоряда</w:t>
            </w:r>
          </w:p>
          <w:p w:rsidR="009F58E7" w:rsidRDefault="009F58E7" w:rsidP="002E7710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F58E7" w:rsidRPr="009F58E7" w:rsidRDefault="009F58E7" w:rsidP="009F58E7">
            <w:pPr>
              <w:rPr>
                <w:b/>
                <w:iCs/>
                <w:sz w:val="24"/>
                <w:szCs w:val="24"/>
              </w:rPr>
            </w:pPr>
            <w:r w:rsidRPr="009F58E7">
              <w:rPr>
                <w:b/>
                <w:iCs/>
                <w:sz w:val="24"/>
                <w:szCs w:val="24"/>
              </w:rPr>
              <w:t>Закрепление:</w:t>
            </w:r>
          </w:p>
          <w:p w:rsidR="009F58E7" w:rsidRPr="009F58E7" w:rsidRDefault="009F58E7" w:rsidP="009F58E7">
            <w:pPr>
              <w:rPr>
                <w:iCs/>
                <w:sz w:val="24"/>
                <w:szCs w:val="24"/>
              </w:rPr>
            </w:pPr>
            <w:r w:rsidRPr="009F58E7">
              <w:rPr>
                <w:iCs/>
                <w:sz w:val="24"/>
                <w:szCs w:val="24"/>
              </w:rPr>
              <w:t xml:space="preserve">«Кубик </w:t>
            </w:r>
            <w:proofErr w:type="spellStart"/>
            <w:r w:rsidRPr="009F58E7">
              <w:rPr>
                <w:iCs/>
                <w:sz w:val="24"/>
                <w:szCs w:val="24"/>
              </w:rPr>
              <w:t>Блума</w:t>
            </w:r>
            <w:proofErr w:type="spellEnd"/>
            <w:r w:rsidRPr="009F58E7">
              <w:rPr>
                <w:iCs/>
                <w:sz w:val="24"/>
                <w:szCs w:val="24"/>
              </w:rPr>
              <w:t>» (отвечают на выпавший вопрос устно).</w:t>
            </w:r>
          </w:p>
          <w:p w:rsidR="009F58E7" w:rsidRPr="002E7710" w:rsidRDefault="009F58E7" w:rsidP="009F58E7">
            <w:pPr>
              <w:rPr>
                <w:iCs/>
                <w:sz w:val="24"/>
                <w:szCs w:val="24"/>
              </w:rPr>
            </w:pPr>
            <w:r w:rsidRPr="009F58E7">
              <w:rPr>
                <w:iCs/>
                <w:sz w:val="24"/>
                <w:szCs w:val="24"/>
              </w:rPr>
              <w:t xml:space="preserve">Составляют </w:t>
            </w:r>
            <w:proofErr w:type="spellStart"/>
            <w:r w:rsidRPr="009F58E7">
              <w:rPr>
                <w:iCs/>
                <w:sz w:val="24"/>
                <w:szCs w:val="24"/>
              </w:rPr>
              <w:t>синквейн</w:t>
            </w:r>
            <w:proofErr w:type="spellEnd"/>
            <w:r w:rsidRPr="009F58E7">
              <w:rPr>
                <w:iCs/>
                <w:sz w:val="24"/>
                <w:szCs w:val="24"/>
              </w:rPr>
              <w:t xml:space="preserve"> к слову «Масленица»</w:t>
            </w:r>
          </w:p>
        </w:tc>
        <w:tc>
          <w:tcPr>
            <w:tcW w:w="3969" w:type="dxa"/>
          </w:tcPr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</w:rPr>
              <w:lastRenderedPageBreak/>
              <w:t xml:space="preserve">Учащиеся в группы получают маршрутные листы </w:t>
            </w:r>
            <w:r w:rsidRPr="002E7710">
              <w:rPr>
                <w:iCs/>
                <w:sz w:val="24"/>
                <w:szCs w:val="24"/>
                <w:u w:val="single"/>
              </w:rPr>
              <w:t>с заданием:</w:t>
            </w:r>
            <w:r w:rsidRPr="002E7710">
              <w:rPr>
                <w:iCs/>
                <w:sz w:val="24"/>
                <w:szCs w:val="24"/>
              </w:rPr>
              <w:t xml:space="preserve"> подготовить постер</w:t>
            </w:r>
            <w:proofErr w:type="gramStart"/>
            <w:r w:rsidRPr="002E7710">
              <w:rPr>
                <w:iCs/>
                <w:sz w:val="24"/>
                <w:szCs w:val="24"/>
              </w:rPr>
              <w:t>-«</w:t>
            </w:r>
            <w:proofErr w:type="gramEnd"/>
            <w:r w:rsidRPr="002E7710">
              <w:rPr>
                <w:iCs/>
                <w:sz w:val="24"/>
                <w:szCs w:val="24"/>
              </w:rPr>
              <w:t>шпаргалку» для презентации и защиты о славянском празднике так, чтобы его могли презентовать другие группы. Учащиеся могут пользоваться упражнениями, которые предложены в учебнике.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  <w:u w:val="single"/>
              </w:rPr>
              <w:t>1 группа</w:t>
            </w:r>
            <w:r w:rsidRPr="002E7710">
              <w:rPr>
                <w:iCs/>
                <w:sz w:val="24"/>
                <w:szCs w:val="24"/>
              </w:rPr>
              <w:t xml:space="preserve"> – «Масленица» (формат блина 1 общий для группы и каждому для индивидуальной работы).</w:t>
            </w:r>
          </w:p>
          <w:p w:rsidR="002E7710" w:rsidRPr="002E7710" w:rsidRDefault="002E7710" w:rsidP="002E7710">
            <w:pPr>
              <w:jc w:val="center"/>
              <w:rPr>
                <w:b/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А - </w:t>
            </w:r>
            <w:r w:rsidRPr="002E7710">
              <w:rPr>
                <w:iCs/>
                <w:sz w:val="24"/>
                <w:szCs w:val="24"/>
              </w:rPr>
              <w:t>Напишите заметку о Масленице. Укажите место, время, участников мероприятия во время праздника. Подберите заголовок заметки. Что вы в нем отразите?</w:t>
            </w:r>
            <w:r w:rsidRPr="002E7710">
              <w:rPr>
                <w:b/>
                <w:iCs/>
                <w:sz w:val="24"/>
                <w:szCs w:val="24"/>
              </w:rPr>
              <w:t xml:space="preserve"> </w:t>
            </w:r>
          </w:p>
          <w:p w:rsidR="002E7710" w:rsidRPr="002E7710" w:rsidRDefault="002E7710" w:rsidP="002E771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В - </w:t>
            </w:r>
            <w:r w:rsidRPr="002E7710">
              <w:rPr>
                <w:iCs/>
                <w:sz w:val="24"/>
                <w:szCs w:val="24"/>
              </w:rPr>
              <w:t xml:space="preserve">Составьте по данным картинкам предложения с </w:t>
            </w:r>
            <w:proofErr w:type="gramStart"/>
            <w:r w:rsidRPr="002E7710">
              <w:rPr>
                <w:iCs/>
                <w:sz w:val="24"/>
                <w:szCs w:val="24"/>
              </w:rPr>
              <w:t>союзами</w:t>
            </w:r>
            <w:proofErr w:type="gramEnd"/>
            <w:r w:rsidRPr="002E7710">
              <w:rPr>
                <w:iCs/>
                <w:sz w:val="24"/>
                <w:szCs w:val="24"/>
              </w:rPr>
              <w:t xml:space="preserve"> когда, если. </w:t>
            </w:r>
          </w:p>
          <w:p w:rsidR="002E7710" w:rsidRPr="002E7710" w:rsidRDefault="002E7710" w:rsidP="002E7710">
            <w:pPr>
              <w:jc w:val="center"/>
              <w:rPr>
                <w:b/>
                <w:iCs/>
                <w:sz w:val="24"/>
                <w:szCs w:val="24"/>
              </w:rPr>
            </w:pPr>
            <w:r w:rsidRPr="002E7710">
              <w:rPr>
                <w:b/>
                <w:iCs/>
                <w:noProof/>
                <w:sz w:val="24"/>
                <w:szCs w:val="24"/>
              </w:rPr>
              <w:drawing>
                <wp:inline distT="0" distB="0" distL="0" distR="0" wp14:anchorId="69F3930D" wp14:editId="405D4C10">
                  <wp:extent cx="1025979" cy="737307"/>
                  <wp:effectExtent l="19050" t="0" r="2721" b="0"/>
                  <wp:docPr id="30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21" cy="735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E7710">
              <w:rPr>
                <w:b/>
                <w:iCs/>
                <w:noProof/>
                <w:sz w:val="24"/>
                <w:szCs w:val="24"/>
              </w:rPr>
              <w:drawing>
                <wp:inline distT="0" distB="0" distL="0" distR="0" wp14:anchorId="563BE2B2" wp14:editId="52749B2F">
                  <wp:extent cx="964507" cy="745136"/>
                  <wp:effectExtent l="19050" t="0" r="7043" b="0"/>
                  <wp:docPr id="3011" name="Рисунок 3" descr="C:\Users\Лена\Documents\Сценарии\Масленица\Масленица картинки\dbe9f4efa3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Picture 2" descr="C:\Users\Лена\Documents\Сценарии\Масленица\Масленица картинки\dbe9f4efa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07" cy="74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С - </w:t>
            </w:r>
            <w:r w:rsidRPr="002E7710">
              <w:rPr>
                <w:iCs/>
                <w:sz w:val="24"/>
                <w:szCs w:val="24"/>
              </w:rPr>
              <w:t xml:space="preserve">Прочитайте ассоциации к слову Масленица, составьте небольшой рассказ. Назовите ключевые слова, которые характеризуют эту традицию. </w:t>
            </w:r>
          </w:p>
          <w:p w:rsidR="002E7710" w:rsidRPr="002E7710" w:rsidRDefault="002E7710" w:rsidP="002E7710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  <w:u w:val="single"/>
              </w:rPr>
              <w:lastRenderedPageBreak/>
              <w:t>2 группа</w:t>
            </w:r>
            <w:r w:rsidRPr="002E7710">
              <w:rPr>
                <w:iCs/>
                <w:sz w:val="24"/>
                <w:szCs w:val="24"/>
              </w:rPr>
              <w:t xml:space="preserve"> – «Пасха» (формат яйца1 общий для группы и каждому для индивидуальной работы).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А - </w:t>
            </w:r>
            <w:r w:rsidRPr="002E7710">
              <w:rPr>
                <w:iCs/>
                <w:sz w:val="24"/>
                <w:szCs w:val="24"/>
              </w:rPr>
              <w:t xml:space="preserve">Напишите заметку о Пасхе. Укажите место, время, участников мероприятия во время праздника. Подберите заголовок заметки. Что вы в нем отразите? 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В - </w:t>
            </w:r>
            <w:r w:rsidRPr="002E7710">
              <w:rPr>
                <w:iCs/>
                <w:sz w:val="24"/>
                <w:szCs w:val="24"/>
              </w:rPr>
              <w:t xml:space="preserve">Составьте по данным картинкам предложения с </w:t>
            </w:r>
            <w:proofErr w:type="gramStart"/>
            <w:r w:rsidRPr="002E7710">
              <w:rPr>
                <w:iCs/>
                <w:sz w:val="24"/>
                <w:szCs w:val="24"/>
              </w:rPr>
              <w:t>союзами</w:t>
            </w:r>
            <w:proofErr w:type="gramEnd"/>
            <w:r w:rsidRPr="002E7710">
              <w:rPr>
                <w:iCs/>
                <w:sz w:val="24"/>
                <w:szCs w:val="24"/>
              </w:rPr>
              <w:t xml:space="preserve"> когда, если. 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noProof/>
                <w:color w:val="000099"/>
                <w:sz w:val="24"/>
                <w:szCs w:val="24"/>
              </w:rPr>
              <w:drawing>
                <wp:inline distT="0" distB="0" distL="0" distR="0" wp14:anchorId="5E722FB7" wp14:editId="5D9D70EC">
                  <wp:extent cx="1003941" cy="657538"/>
                  <wp:effectExtent l="19050" t="0" r="5709" b="0"/>
                  <wp:docPr id="3012" name="Рисунок 8" descr="D:\рабочий стол\Московский фонд\Русские традиции и обряды\dat\Docs\2pasha\jpg\zhivopis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чий стол\Московский фонд\Русские традиции и обряды\dat\Docs\2pasha\jpg\zhivopis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60" cy="66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710">
              <w:rPr>
                <w:iCs/>
                <w:color w:val="000099"/>
                <w:sz w:val="24"/>
                <w:szCs w:val="24"/>
              </w:rPr>
              <w:t xml:space="preserve"> </w:t>
            </w:r>
            <w:r w:rsidRPr="002E7710">
              <w:rPr>
                <w:iCs/>
                <w:noProof/>
                <w:color w:val="000099"/>
                <w:sz w:val="24"/>
                <w:szCs w:val="24"/>
              </w:rPr>
              <w:drawing>
                <wp:inline distT="0" distB="0" distL="0" distR="0" wp14:anchorId="7C01E7B8" wp14:editId="702383D0">
                  <wp:extent cx="949837" cy="660827"/>
                  <wp:effectExtent l="19050" t="0" r="2663" b="0"/>
                  <wp:docPr id="3013" name="Рисунок 11" descr="D:\рабочий стол\Московский фонд\Русские традиции и обряды\dat\Docs\2pasha\jpg\zhivopis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чий стол\Московский фонд\Русские традиции и обряды\dat\Docs\2pasha\jpg\zhivopis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18" cy="66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10" w:rsidRPr="002E7710" w:rsidRDefault="002E7710" w:rsidP="002E7710">
            <w:pPr>
              <w:jc w:val="center"/>
              <w:rPr>
                <w:b/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С – </w:t>
            </w:r>
            <w:r w:rsidRPr="002E7710">
              <w:rPr>
                <w:iCs/>
                <w:sz w:val="24"/>
                <w:szCs w:val="24"/>
              </w:rPr>
              <w:t>упражнение 156Б, 156В - запишите поздравление на индивидуальное «яичко</w:t>
            </w:r>
            <w:proofErr w:type="gramStart"/>
            <w:r w:rsidRPr="002E7710">
              <w:rPr>
                <w:iCs/>
                <w:sz w:val="24"/>
                <w:szCs w:val="24"/>
              </w:rPr>
              <w:t>»,  вставьте</w:t>
            </w:r>
            <w:proofErr w:type="gramEnd"/>
            <w:r w:rsidRPr="002E7710">
              <w:rPr>
                <w:iCs/>
                <w:sz w:val="24"/>
                <w:szCs w:val="24"/>
              </w:rPr>
              <w:t xml:space="preserve"> пропущенные буквы, объясните орфограммы. Составьте словесный портрет частицы пусть.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  <w:u w:val="single"/>
              </w:rPr>
            </w:pP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sz w:val="24"/>
                <w:szCs w:val="24"/>
                <w:u w:val="single"/>
              </w:rPr>
              <w:t>3 группа</w:t>
            </w:r>
            <w:r w:rsidRPr="002E7710">
              <w:rPr>
                <w:iCs/>
                <w:sz w:val="24"/>
                <w:szCs w:val="24"/>
              </w:rPr>
              <w:t xml:space="preserve"> – «Иван Купала» (формат венка1 общий для группы и каждому для индивидуальной работы).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А - </w:t>
            </w:r>
            <w:r w:rsidRPr="002E7710">
              <w:rPr>
                <w:iCs/>
                <w:sz w:val="24"/>
                <w:szCs w:val="24"/>
              </w:rPr>
              <w:t xml:space="preserve">Напишите заметку о празднике Ивана Купалы. Укажите место, время, участников мероприятия во время праздника. Подберите заголовок заметки. Что вы в нем отразите? 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В - </w:t>
            </w:r>
            <w:r w:rsidRPr="002E7710">
              <w:rPr>
                <w:iCs/>
                <w:sz w:val="24"/>
                <w:szCs w:val="24"/>
              </w:rPr>
              <w:t xml:space="preserve">Составьте по данным картинкам предложения с </w:t>
            </w:r>
            <w:proofErr w:type="gramStart"/>
            <w:r w:rsidRPr="002E7710">
              <w:rPr>
                <w:iCs/>
                <w:sz w:val="24"/>
                <w:szCs w:val="24"/>
              </w:rPr>
              <w:t>союзами</w:t>
            </w:r>
            <w:proofErr w:type="gramEnd"/>
            <w:r w:rsidRPr="002E7710">
              <w:rPr>
                <w:iCs/>
                <w:sz w:val="24"/>
                <w:szCs w:val="24"/>
              </w:rPr>
              <w:t xml:space="preserve"> когда, если. </w:t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iCs/>
                <w:color w:val="000099"/>
                <w:sz w:val="24"/>
                <w:szCs w:val="24"/>
              </w:rPr>
              <w:lastRenderedPageBreak/>
              <w:t xml:space="preserve"> </w:t>
            </w:r>
            <w:r w:rsidRPr="002E7710">
              <w:rPr>
                <w:iCs/>
                <w:noProof/>
                <w:color w:val="000099"/>
                <w:sz w:val="24"/>
                <w:szCs w:val="24"/>
              </w:rPr>
              <w:drawing>
                <wp:inline distT="0" distB="0" distL="0" distR="0" wp14:anchorId="1D84BA13" wp14:editId="07E339F5">
                  <wp:extent cx="947967" cy="683879"/>
                  <wp:effectExtent l="19050" t="0" r="4533" b="0"/>
                  <wp:docPr id="3014" name="Рисунок 14" descr="D:\рабочий стол\Московский фонд\Русские традиции и обряды\dat\Docs\3ivankypala\img\zhivopis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рабочий стол\Московский фонд\Русские традиции и обряды\dat\Docs\3ivankypala\img\zhivopis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09" cy="688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710">
              <w:rPr>
                <w:iCs/>
                <w:color w:val="000099"/>
                <w:sz w:val="24"/>
                <w:szCs w:val="24"/>
              </w:rPr>
              <w:t xml:space="preserve"> </w:t>
            </w:r>
            <w:r w:rsidRPr="002E7710">
              <w:rPr>
                <w:iCs/>
                <w:noProof/>
                <w:color w:val="000099"/>
                <w:sz w:val="24"/>
                <w:szCs w:val="24"/>
              </w:rPr>
              <w:drawing>
                <wp:inline distT="0" distB="0" distL="0" distR="0" wp14:anchorId="33331152" wp14:editId="492C3BCC">
                  <wp:extent cx="849246" cy="646947"/>
                  <wp:effectExtent l="19050" t="0" r="8004" b="0"/>
                  <wp:docPr id="3015" name="Рисунок 17" descr="D:\рабочий стол\Московский фонд\Русские традиции и обряды\dat\Docs\3ivankypala\img\zhivopi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рабочий стол\Московский фонд\Русские традиции и обряды\dat\Docs\3ivankypala\img\zhivopi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81" cy="64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710" w:rsidRPr="002E7710" w:rsidRDefault="002E7710" w:rsidP="002E7710">
            <w:pPr>
              <w:jc w:val="center"/>
              <w:rPr>
                <w:iCs/>
                <w:sz w:val="24"/>
                <w:szCs w:val="24"/>
              </w:rPr>
            </w:pPr>
            <w:r w:rsidRPr="002E7710">
              <w:rPr>
                <w:b/>
                <w:iCs/>
                <w:sz w:val="24"/>
                <w:szCs w:val="24"/>
              </w:rPr>
              <w:t xml:space="preserve">С – </w:t>
            </w:r>
            <w:r w:rsidRPr="002E7710">
              <w:rPr>
                <w:iCs/>
                <w:sz w:val="24"/>
                <w:szCs w:val="24"/>
              </w:rPr>
              <w:t xml:space="preserve">упражнение 160 - составьте и запишите на индивидуальном «венке» </w:t>
            </w:r>
            <w:proofErr w:type="spellStart"/>
            <w:r w:rsidRPr="002E7710">
              <w:rPr>
                <w:iCs/>
                <w:sz w:val="24"/>
                <w:szCs w:val="24"/>
              </w:rPr>
              <w:t>синквейн</w:t>
            </w:r>
            <w:proofErr w:type="spellEnd"/>
            <w:r w:rsidRPr="002E7710">
              <w:rPr>
                <w:iCs/>
                <w:sz w:val="24"/>
                <w:szCs w:val="24"/>
              </w:rPr>
              <w:t xml:space="preserve"> на тему «Праздник Ивана Купалы». </w:t>
            </w:r>
          </w:p>
        </w:tc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lastRenderedPageBreak/>
              <w:t>Стратегия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«Верно - не верно»</w:t>
            </w: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Словесная оценка учителя.</w:t>
            </w: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Взаимооценивание</w:t>
            </w:r>
            <w:proofErr w:type="spellEnd"/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t>Стратегия «</w:t>
            </w:r>
            <w:proofErr w:type="spellStart"/>
            <w:r w:rsidRPr="002E7710">
              <w:rPr>
                <w:rFonts w:eastAsiaTheme="minorEastAsia"/>
                <w:b/>
                <w:sz w:val="24"/>
                <w:szCs w:val="24"/>
              </w:rPr>
              <w:t>Стикер</w:t>
            </w:r>
            <w:proofErr w:type="spellEnd"/>
            <w:r w:rsidRPr="002E7710">
              <w:rPr>
                <w:rFonts w:eastAsiaTheme="minorEastAsia"/>
                <w:b/>
                <w:sz w:val="24"/>
                <w:szCs w:val="24"/>
              </w:rPr>
              <w:t>»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Интерактивная доска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ИКТ,</w:t>
            </w:r>
          </w:p>
          <w:p w:rsidR="002E7710" w:rsidRPr="002E7710" w:rsidRDefault="002E7710" w:rsidP="002E771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 маркеры, </w:t>
            </w: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флипчарт</w:t>
            </w:r>
            <w:proofErr w:type="spellEnd"/>
            <w:r w:rsidRPr="002E7710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стикеры</w:t>
            </w:r>
            <w:proofErr w:type="spellEnd"/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2E7710" w:rsidRPr="002E7710" w:rsidTr="0094356A"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 Подведение итогов урока (5 мин)</w:t>
            </w: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="Arial"/>
                <w:b/>
                <w:sz w:val="24"/>
                <w:szCs w:val="24"/>
              </w:rPr>
            </w:pPr>
            <w:r w:rsidRPr="002E7710">
              <w:rPr>
                <w:rFonts w:eastAsia="Arial"/>
                <w:b/>
                <w:sz w:val="24"/>
                <w:szCs w:val="24"/>
              </w:rPr>
              <w:t>Рефлексия. «Благодарю…»</w:t>
            </w:r>
          </w:p>
          <w:p w:rsidR="002E7710" w:rsidRPr="002E7710" w:rsidRDefault="002E7710" w:rsidP="002E7710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="Arial"/>
                <w:b/>
                <w:sz w:val="24"/>
                <w:szCs w:val="24"/>
              </w:rPr>
              <w:t xml:space="preserve">Д\З. </w:t>
            </w:r>
            <w:r w:rsidRPr="002E7710">
              <w:rPr>
                <w:rFonts w:eastAsiaTheme="minorEastAsia"/>
                <w:b/>
                <w:bCs/>
                <w:sz w:val="24"/>
                <w:szCs w:val="24"/>
              </w:rPr>
              <w:t>Эссе («Я пишу для того, чтобы понять, что я думаю»)</w:t>
            </w:r>
          </w:p>
          <w:p w:rsidR="002E7710" w:rsidRPr="002E7710" w:rsidRDefault="002E7710" w:rsidP="002E7710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b/>
                <w:bCs/>
                <w:sz w:val="24"/>
                <w:szCs w:val="24"/>
              </w:rPr>
              <w:t>- </w:t>
            </w:r>
            <w:r w:rsidRPr="002E7710">
              <w:rPr>
                <w:rFonts w:eastAsiaTheme="minorEastAsia"/>
                <w:sz w:val="24"/>
                <w:szCs w:val="24"/>
              </w:rPr>
              <w:t>Роль языка в жизни общества.</w:t>
            </w:r>
          </w:p>
          <w:p w:rsidR="002E7710" w:rsidRPr="002E7710" w:rsidRDefault="002E7710" w:rsidP="002E7710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- Русский язык в современном мире.</w:t>
            </w:r>
          </w:p>
          <w:p w:rsidR="002E7710" w:rsidRPr="002E7710" w:rsidRDefault="002E7710" w:rsidP="002E7710">
            <w:pPr>
              <w:shd w:val="clear" w:color="auto" w:fill="FFFFFF"/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-  Язык - исторически развивающееся </w:t>
            </w:r>
            <w:proofErr w:type="gramStart"/>
            <w:r w:rsidRPr="002E7710">
              <w:rPr>
                <w:rFonts w:eastAsiaTheme="minorEastAsia"/>
                <w:sz w:val="24"/>
                <w:szCs w:val="24"/>
              </w:rPr>
              <w:t>явление  </w:t>
            </w:r>
            <w:r w:rsidRPr="002E7710">
              <w:rPr>
                <w:rFonts w:eastAsiaTheme="minorEastAsia"/>
                <w:b/>
                <w:bCs/>
                <w:sz w:val="24"/>
                <w:szCs w:val="24"/>
              </w:rPr>
              <w:t>(</w:t>
            </w:r>
            <w:proofErr w:type="gramEnd"/>
            <w:r w:rsidRPr="002E7710">
              <w:rPr>
                <w:rFonts w:eastAsiaTheme="minorEastAsia"/>
                <w:b/>
                <w:bCs/>
                <w:sz w:val="24"/>
                <w:szCs w:val="24"/>
              </w:rPr>
              <w:t>на выбор)</w:t>
            </w:r>
          </w:p>
        </w:tc>
        <w:tc>
          <w:tcPr>
            <w:tcW w:w="3969" w:type="dxa"/>
          </w:tcPr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>Ученики показывают умение обосновывать свое понимание</w:t>
            </w: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 w:rsidRPr="002E7710">
              <w:rPr>
                <w:rFonts w:eastAsiaTheme="minorEastAsia"/>
                <w:color w:val="000000"/>
                <w:sz w:val="24"/>
                <w:szCs w:val="24"/>
              </w:rPr>
              <w:t>д.з</w:t>
            </w:r>
            <w:proofErr w:type="spellEnd"/>
            <w:r w:rsidRPr="002E7710">
              <w:rPr>
                <w:rFonts w:eastAsiaTheme="minorEastAsia"/>
                <w:color w:val="000000"/>
                <w:sz w:val="24"/>
                <w:szCs w:val="24"/>
              </w:rPr>
              <w:t>. в дневники</w:t>
            </w:r>
          </w:p>
        </w:tc>
        <w:tc>
          <w:tcPr>
            <w:tcW w:w="1843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417" w:type="dxa"/>
          </w:tcPr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2E7710" w:rsidRPr="002E7710" w:rsidRDefault="002E7710" w:rsidP="002E771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E7710">
              <w:rPr>
                <w:rFonts w:eastAsiaTheme="minorEastAsia"/>
                <w:sz w:val="24"/>
                <w:szCs w:val="24"/>
              </w:rPr>
              <w:t xml:space="preserve">Рефлексивный лист, </w:t>
            </w:r>
            <w:proofErr w:type="spellStart"/>
            <w:r w:rsidRPr="002E7710">
              <w:rPr>
                <w:rFonts w:eastAsiaTheme="minorEastAsia"/>
                <w:sz w:val="24"/>
                <w:szCs w:val="24"/>
              </w:rPr>
              <w:t>стикеры</w:t>
            </w:r>
            <w:proofErr w:type="spellEnd"/>
          </w:p>
        </w:tc>
      </w:tr>
    </w:tbl>
    <w:p w:rsidR="00B67868" w:rsidRDefault="00B67868"/>
    <w:sectPr w:rsidR="00B67868" w:rsidSect="002E77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44BD4"/>
    <w:multiLevelType w:val="hybridMultilevel"/>
    <w:tmpl w:val="D968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E63EA"/>
    <w:multiLevelType w:val="hybridMultilevel"/>
    <w:tmpl w:val="127A1426"/>
    <w:lvl w:ilvl="0" w:tplc="000C4A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CC504E"/>
    <w:multiLevelType w:val="hybridMultilevel"/>
    <w:tmpl w:val="11FEAB0A"/>
    <w:lvl w:ilvl="0" w:tplc="18F6DD9A">
      <w:start w:val="1"/>
      <w:numFmt w:val="decimal"/>
      <w:lvlText w:val="%1)"/>
      <w:lvlJc w:val="left"/>
      <w:pPr>
        <w:ind w:left="243" w:hanging="273"/>
      </w:pPr>
      <w:rPr>
        <w:rFonts w:ascii="Segoe UI" w:eastAsia="Segoe UI" w:hAnsi="Segoe UI" w:cs="Segoe UI" w:hint="default"/>
        <w:color w:val="231F20"/>
        <w:w w:val="100"/>
        <w:sz w:val="20"/>
        <w:szCs w:val="20"/>
      </w:rPr>
    </w:lvl>
    <w:lvl w:ilvl="1" w:tplc="E67E0B90">
      <w:numFmt w:val="bullet"/>
      <w:lvlText w:val="•"/>
      <w:lvlJc w:val="left"/>
      <w:pPr>
        <w:ind w:left="360" w:hanging="360"/>
      </w:pPr>
      <w:rPr>
        <w:rFonts w:ascii="Segoe UI" w:eastAsia="Segoe UI" w:hAnsi="Segoe UI" w:cs="Segoe UI" w:hint="default"/>
        <w:color w:val="231F20"/>
        <w:w w:val="99"/>
        <w:sz w:val="20"/>
        <w:szCs w:val="20"/>
      </w:rPr>
    </w:lvl>
    <w:lvl w:ilvl="2" w:tplc="00A0354C">
      <w:numFmt w:val="bullet"/>
      <w:lvlText w:val="•"/>
      <w:lvlJc w:val="left"/>
      <w:pPr>
        <w:ind w:left="1275" w:hanging="360"/>
      </w:pPr>
      <w:rPr>
        <w:rFonts w:hint="default"/>
      </w:rPr>
    </w:lvl>
    <w:lvl w:ilvl="3" w:tplc="0BCCFDE0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245E9006">
      <w:numFmt w:val="bullet"/>
      <w:lvlText w:val="•"/>
      <w:lvlJc w:val="left"/>
      <w:pPr>
        <w:ind w:left="946" w:hanging="360"/>
      </w:pPr>
      <w:rPr>
        <w:rFonts w:hint="default"/>
      </w:rPr>
    </w:lvl>
    <w:lvl w:ilvl="5" w:tplc="E1AAE0C2">
      <w:numFmt w:val="bullet"/>
      <w:lvlText w:val="•"/>
      <w:lvlJc w:val="left"/>
      <w:pPr>
        <w:ind w:left="782" w:hanging="360"/>
      </w:pPr>
      <w:rPr>
        <w:rFonts w:hint="default"/>
      </w:rPr>
    </w:lvl>
    <w:lvl w:ilvl="6" w:tplc="1F90374C">
      <w:numFmt w:val="bullet"/>
      <w:lvlText w:val="•"/>
      <w:lvlJc w:val="left"/>
      <w:pPr>
        <w:ind w:left="617" w:hanging="360"/>
      </w:pPr>
      <w:rPr>
        <w:rFonts w:hint="default"/>
      </w:rPr>
    </w:lvl>
    <w:lvl w:ilvl="7" w:tplc="E25C90D4">
      <w:numFmt w:val="bullet"/>
      <w:lvlText w:val="•"/>
      <w:lvlJc w:val="left"/>
      <w:pPr>
        <w:ind w:left="453" w:hanging="360"/>
      </w:pPr>
      <w:rPr>
        <w:rFonts w:hint="default"/>
      </w:rPr>
    </w:lvl>
    <w:lvl w:ilvl="8" w:tplc="7BF28FD4">
      <w:numFmt w:val="bullet"/>
      <w:lvlText w:val="•"/>
      <w:lvlJc w:val="left"/>
      <w:pPr>
        <w:ind w:left="288" w:hanging="360"/>
      </w:pPr>
      <w:rPr>
        <w:rFonts w:hint="default"/>
      </w:rPr>
    </w:lvl>
  </w:abstractNum>
  <w:abstractNum w:abstractNumId="3" w15:restartNumberingAfterBreak="0">
    <w:nsid w:val="75E224A7"/>
    <w:multiLevelType w:val="hybridMultilevel"/>
    <w:tmpl w:val="CC4E60D0"/>
    <w:lvl w:ilvl="0" w:tplc="AB0E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E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A4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E3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7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E4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81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2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68"/>
    <w:rsid w:val="00093D99"/>
    <w:rsid w:val="001D340B"/>
    <w:rsid w:val="002A6AD0"/>
    <w:rsid w:val="002E7710"/>
    <w:rsid w:val="00732A36"/>
    <w:rsid w:val="009F58E7"/>
    <w:rsid w:val="00B67868"/>
    <w:rsid w:val="00D70E25"/>
    <w:rsid w:val="00E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1EE20-2517-4DA0-84E8-25B4818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0E25"/>
    <w:pPr>
      <w:ind w:left="720"/>
      <w:contextualSpacing/>
    </w:pPr>
  </w:style>
  <w:style w:type="paragraph" w:customStyle="1" w:styleId="c7">
    <w:name w:val="c7"/>
    <w:basedOn w:val="a"/>
    <w:rsid w:val="002A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6AD0"/>
  </w:style>
  <w:style w:type="character" w:customStyle="1" w:styleId="c3">
    <w:name w:val="c3"/>
    <w:basedOn w:val="a0"/>
    <w:rsid w:val="002A6AD0"/>
  </w:style>
  <w:style w:type="paragraph" w:customStyle="1" w:styleId="c1">
    <w:name w:val="c1"/>
    <w:basedOn w:val="a"/>
    <w:rsid w:val="002A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6AD0"/>
  </w:style>
  <w:style w:type="paragraph" w:styleId="a6">
    <w:name w:val="Normal (Web)"/>
    <w:basedOn w:val="a"/>
    <w:uiPriority w:val="99"/>
    <w:semiHidden/>
    <w:unhideWhenUsed/>
    <w:rsid w:val="00EE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0E3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73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nfourok.ru/go.html?href=http%3A%2F%2Fcitaty.info%2Ftema%2Fprepyatstviya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2022-10-13T11:30:00Z</dcterms:created>
  <dcterms:modified xsi:type="dcterms:W3CDTF">2022-10-16T17:39:00Z</dcterms:modified>
</cp:coreProperties>
</file>