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C198D" w14:textId="77777777" w:rsidR="007B066D" w:rsidRPr="007B066D" w:rsidRDefault="007B066D" w:rsidP="007B066D">
      <w:pPr>
        <w:shd w:val="clear" w:color="auto" w:fill="FFFFFF"/>
        <w:spacing w:before="420" w:after="120" w:line="420" w:lineRule="atLeast"/>
        <w:outlineLvl w:val="1"/>
        <w:rPr>
          <w:rFonts w:ascii="Arial" w:eastAsia="Times New Roman" w:hAnsi="Arial" w:cs="Arial"/>
          <w:b/>
          <w:bCs/>
          <w:color w:val="1F1F1F"/>
          <w:sz w:val="30"/>
          <w:szCs w:val="30"/>
          <w:lang w:eastAsia="ru-RU"/>
        </w:rPr>
      </w:pPr>
      <w:r w:rsidRPr="007B066D">
        <w:rPr>
          <w:rFonts w:ascii="Arial" w:eastAsia="Times New Roman" w:hAnsi="Arial" w:cs="Arial"/>
          <w:b/>
          <w:bCs/>
          <w:color w:val="1F1F1F"/>
          <w:sz w:val="30"/>
          <w:szCs w:val="30"/>
          <w:lang w:eastAsia="ru-RU"/>
        </w:rPr>
        <w:t>Современный школьный менеджмент: от управления процессами к управлению ценностями</w:t>
      </w:r>
    </w:p>
    <w:p w14:paraId="241D0E6A" w14:textId="77777777" w:rsidR="007B066D" w:rsidRPr="007B066D" w:rsidRDefault="007B066D" w:rsidP="007B06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7B066D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Современная школа — это сложная экосистема, где директор выступает не только как администратор, но и как стратег, ментор и кризис-менеджер. В условиях обновления содержания образования в Казахстане, модель управления школой претерпевает коренную трансформацию.</w:t>
      </w:r>
    </w:p>
    <w:p w14:paraId="7764DFD7" w14:textId="77777777" w:rsidR="007B066D" w:rsidRPr="007B066D" w:rsidRDefault="007B066D" w:rsidP="007B06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7B066D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Эффективный менеджмент начинается с миссии. Сегодня приоритетом является не только качество знаний, но и воспитание личности. Проекты, подобные </w:t>
      </w:r>
      <w:r w:rsidRPr="007B066D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«</w:t>
      </w:r>
      <w:proofErr w:type="spellStart"/>
      <w:r w:rsidRPr="007B066D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Адал</w:t>
      </w:r>
      <w:proofErr w:type="spellEnd"/>
      <w:r w:rsidRPr="007B066D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 xml:space="preserve"> </w:t>
      </w:r>
      <w:proofErr w:type="spellStart"/>
      <w:r w:rsidRPr="007B066D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ұрпақ</w:t>
      </w:r>
      <w:proofErr w:type="spellEnd"/>
      <w:r w:rsidRPr="007B066D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»</w:t>
      </w:r>
      <w:r w:rsidRPr="007B066D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, интегрированные в систему управления, позволяют создать прозрачную и честную среду. Директор-лидер транслирует эти ценности через личный пример и корпоративную культуру школы.</w:t>
      </w:r>
    </w:p>
    <w:p w14:paraId="45B259CB" w14:textId="77777777" w:rsidR="007B066D" w:rsidRPr="007B066D" w:rsidRDefault="007B066D" w:rsidP="007B06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7B066D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Управление коллективом из 100 и более учителей требует гибкости. Ключевые аспекты здесь:</w:t>
      </w:r>
    </w:p>
    <w:p w14:paraId="662B93B1" w14:textId="7964B8BB" w:rsidR="007B066D" w:rsidRPr="007B066D" w:rsidRDefault="007B066D" w:rsidP="007B066D">
      <w:pPr>
        <w:shd w:val="clear" w:color="auto" w:fill="FFFFFF"/>
        <w:spacing w:before="120" w:after="15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7B066D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Формирование сильного среднего звена (заместители, руководители МО).</w:t>
      </w:r>
    </w:p>
    <w:p w14:paraId="30CDCA10" w14:textId="3B6ACA53" w:rsidR="007B066D" w:rsidRPr="007B066D" w:rsidRDefault="007B066D" w:rsidP="007B066D">
      <w:pPr>
        <w:shd w:val="clear" w:color="auto" w:fill="FFFFFF"/>
        <w:spacing w:before="120" w:after="150" w:line="240" w:lineRule="auto"/>
        <w:ind w:left="720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7B066D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Создание условий для профессионального роста педагогов (курсы, наставничество, горизонтальное обучение).</w:t>
      </w:r>
    </w:p>
    <w:p w14:paraId="61CD9CB4" w14:textId="68301996" w:rsidR="007B066D" w:rsidRPr="007B066D" w:rsidRDefault="007B066D" w:rsidP="007B066D">
      <w:pPr>
        <w:shd w:val="clear" w:color="auto" w:fill="FFFFFF"/>
        <w:spacing w:before="120" w:after="150" w:line="240" w:lineRule="auto"/>
        <w:ind w:left="720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7B066D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Поддержка мотивации и предотвращение профессионального выгорания сотрудников.</w:t>
      </w:r>
    </w:p>
    <w:p w14:paraId="61127736" w14:textId="77777777" w:rsidR="007B066D" w:rsidRPr="007B066D" w:rsidRDefault="007B066D" w:rsidP="007B06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7B066D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Менеджмент 2026 года невозможно представить без цифровых инструментов. Использование систем (таких как </w:t>
      </w:r>
      <w:proofErr w:type="spellStart"/>
      <w:r w:rsidRPr="007B066D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Kundelik</w:t>
      </w:r>
      <w:proofErr w:type="spellEnd"/>
      <w:r w:rsidRPr="007B066D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, электронный документооборот и социальные сети) позволяет:</w:t>
      </w:r>
    </w:p>
    <w:p w14:paraId="1C742E7B" w14:textId="77777777" w:rsidR="007B066D" w:rsidRPr="007B066D" w:rsidRDefault="007B066D" w:rsidP="007B066D">
      <w:pPr>
        <w:numPr>
          <w:ilvl w:val="0"/>
          <w:numId w:val="2"/>
        </w:numPr>
        <w:shd w:val="clear" w:color="auto" w:fill="FFFFFF"/>
        <w:spacing w:before="120" w:after="15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7B066D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Оптимизировать отчетность.</w:t>
      </w:r>
    </w:p>
    <w:p w14:paraId="3027F2AF" w14:textId="77777777" w:rsidR="007B066D" w:rsidRPr="007B066D" w:rsidRDefault="007B066D" w:rsidP="007B066D">
      <w:pPr>
        <w:numPr>
          <w:ilvl w:val="0"/>
          <w:numId w:val="2"/>
        </w:numPr>
        <w:shd w:val="clear" w:color="auto" w:fill="FFFFFF"/>
        <w:spacing w:before="120" w:after="15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7B066D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Наладить оперативную связь с родителями и общественностью.</w:t>
      </w:r>
    </w:p>
    <w:p w14:paraId="079600CA" w14:textId="77777777" w:rsidR="007B066D" w:rsidRPr="007B066D" w:rsidRDefault="007B066D" w:rsidP="007B066D">
      <w:pPr>
        <w:numPr>
          <w:ilvl w:val="0"/>
          <w:numId w:val="2"/>
        </w:numPr>
        <w:shd w:val="clear" w:color="auto" w:fill="FFFFFF"/>
        <w:spacing w:before="120" w:after="15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7B066D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Принимать управленческие решения на основе реальных данных (</w:t>
      </w:r>
      <w:proofErr w:type="spellStart"/>
      <w:r w:rsidRPr="007B066D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Data-driven</w:t>
      </w:r>
      <w:proofErr w:type="spellEnd"/>
      <w:r w:rsidRPr="007B066D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</w:t>
      </w:r>
      <w:proofErr w:type="spellStart"/>
      <w:r w:rsidRPr="007B066D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management</w:t>
      </w:r>
      <w:proofErr w:type="spellEnd"/>
      <w:r w:rsidRPr="007B066D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).</w:t>
      </w:r>
    </w:p>
    <w:p w14:paraId="0D26642F" w14:textId="77777777" w:rsidR="007B066D" w:rsidRPr="007B066D" w:rsidRDefault="007B066D" w:rsidP="007B06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7B066D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Школа больше не является закрытым объектом. Эффективный руководитель выстраивает партнерские отношения с родителями, отделом образования и местным сообществом. Открытый диалог — через прямые эфиры, родительские советы и прозрачную отчетность — снимает конфликтные ситуации и повышает доверие к учебному заведению.</w:t>
      </w:r>
    </w:p>
    <w:p w14:paraId="2743B3D8" w14:textId="77777777" w:rsidR="007B066D" w:rsidRPr="007B066D" w:rsidRDefault="007B066D" w:rsidP="007B06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bookmarkStart w:id="0" w:name="_GoBack"/>
      <w:bookmarkEnd w:id="0"/>
      <w:r w:rsidRPr="007B066D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Успех школьного менеджмента измеряется не только количеством призеров олимпиад, но и атмосферой, в которой хочется учиться и работать. Директор — это «архитектор будущего», который через грамотное управление создает фундамент для развития нового поколения независимого Казахстана.</w:t>
      </w:r>
    </w:p>
    <w:p w14:paraId="71ABF423" w14:textId="77777777" w:rsidR="00C061B7" w:rsidRDefault="00C061B7"/>
    <w:sectPr w:rsidR="00C06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FE18F1"/>
    <w:multiLevelType w:val="multilevel"/>
    <w:tmpl w:val="0120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783BB0"/>
    <w:multiLevelType w:val="multilevel"/>
    <w:tmpl w:val="13E82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B7"/>
    <w:rsid w:val="007B066D"/>
    <w:rsid w:val="00C0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72AED"/>
  <w15:chartTrackingRefBased/>
  <w15:docId w15:val="{259EB476-E45D-42F2-B187-9D86A0FF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47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2026-05-15T11:34:00Z</dcterms:created>
  <dcterms:modified xsi:type="dcterms:W3CDTF">2026-05-15T11:34:00Z</dcterms:modified>
</cp:coreProperties>
</file>