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88" w:rsidRDefault="00BE6888" w:rsidP="00BE68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E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обучения решению текстовых задач учащихся основной школы по математике с применением новых технологий обучения</w:t>
      </w:r>
    </w:p>
    <w:p w:rsidR="003136E3" w:rsidRDefault="003136E3" w:rsidP="003136E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E3" w:rsidRPr="00BE6888" w:rsidRDefault="003136E3" w:rsidP="003136E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888">
        <w:rPr>
          <w:rFonts w:ascii="Times New Roman" w:hAnsi="Times New Roman" w:cs="Times New Roman"/>
          <w:b/>
          <w:sz w:val="28"/>
          <w:szCs w:val="28"/>
        </w:rPr>
        <w:t>Петров. А.А.</w:t>
      </w:r>
    </w:p>
    <w:p w:rsidR="003136E3" w:rsidRDefault="003136E3" w:rsidP="00313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88">
        <w:rPr>
          <w:rFonts w:ascii="Times New Roman" w:hAnsi="Times New Roman" w:cs="Times New Roman"/>
          <w:sz w:val="28"/>
          <w:szCs w:val="28"/>
        </w:rPr>
        <w:t xml:space="preserve">Казахский национальный педагогический университет имени Абая, </w:t>
      </w:r>
      <w:proofErr w:type="spellStart"/>
      <w:r w:rsidRPr="00BE68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E688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E688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BE6888">
        <w:rPr>
          <w:rFonts w:ascii="Times New Roman" w:hAnsi="Times New Roman" w:cs="Times New Roman"/>
          <w:sz w:val="28"/>
          <w:szCs w:val="28"/>
        </w:rPr>
        <w:t>, Казахстан</w:t>
      </w:r>
    </w:p>
    <w:p w:rsidR="003136E3" w:rsidRPr="00BE6888" w:rsidRDefault="003136E3" w:rsidP="00BE68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6888" w:rsidRPr="00BE6888" w:rsidRDefault="00BE6888" w:rsidP="00BE688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Аннотация:</w:t>
      </w:r>
      <w:r w:rsidRPr="00BE6888">
        <w:rPr>
          <w:rFonts w:ascii="Times New Roman" w:hAnsi="Times New Roman" w:cs="Times New Roman"/>
          <w:sz w:val="28"/>
          <w:szCs w:val="28"/>
        </w:rPr>
        <w:t xml:space="preserve"> </w:t>
      </w:r>
      <w:r w:rsidRPr="00BE6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рассматриваются основные методологические проблемы</w:t>
      </w:r>
      <w:r w:rsidRPr="00BE6888">
        <w:rPr>
          <w:rFonts w:ascii="Times New Roman" w:hAnsi="Times New Roman" w:cs="Times New Roman"/>
          <w:sz w:val="28"/>
          <w:szCs w:val="28"/>
        </w:rPr>
        <w:t xml:space="preserve"> </w:t>
      </w:r>
      <w:r w:rsidRPr="00BE6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решению текстовых задач по математике, с которыми ежегодно сталкивается современная школа, в том числе с переходом на  дистанционное обучение  и их практическое разрешение с применением новых технологий обучения (проблемное обучение, ИКТ, дифференцированное обучение, технология полного усвоения, интерактивные технологии обучения и др.)</w:t>
      </w:r>
    </w:p>
    <w:p w:rsidR="00BE6888" w:rsidRDefault="00BE6888" w:rsidP="00BE688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</w:t>
      </w:r>
      <w:r w:rsidRPr="00BE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текстовая задача, процесс решения задачи, анализ текстовой задачи, математическое моделирование, современные технологии.</w:t>
      </w:r>
    </w:p>
    <w:p w:rsidR="003136E3" w:rsidRPr="00BE6888" w:rsidRDefault="003136E3" w:rsidP="00BE688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E3" w:rsidRPr="00314A4F" w:rsidRDefault="003136E3" w:rsidP="0031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14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Новизна данной диссертационной работы заключается в </w:t>
      </w:r>
      <w:r w:rsidR="00A74A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реализации изученной методической и педагогической теории </w:t>
      </w:r>
      <w:r w:rsidRPr="00314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практике с применением новых технологий, ее </w:t>
      </w:r>
      <w:proofErr w:type="spellStart"/>
      <w:r w:rsidRPr="00314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адаптирование</w:t>
      </w:r>
      <w:proofErr w:type="spellEnd"/>
      <w:r w:rsidRPr="00314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при проведении обучения решению текстовых задач в конкретных условиях с учетом особенностей и уровня развития субъектов педагогического процесса.</w:t>
      </w:r>
    </w:p>
    <w:p w:rsidR="003136E3" w:rsidRPr="00314A4F" w:rsidRDefault="003136E3" w:rsidP="0031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79526048"/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теоретических основ методики обучения решению текстовых задач, а также её совершенствование и применение на практике </w:t>
      </w:r>
      <w:bookmarkEnd w:id="1"/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новых технологий обучения для повышения уровня и улучшения качества математического образования в РК является целью нашего исследования.</w:t>
      </w:r>
    </w:p>
    <w:p w:rsidR="003136E3" w:rsidRPr="00314A4F" w:rsidRDefault="003136E3" w:rsidP="0031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цели, поставлены следующие задачи:</w:t>
      </w:r>
    </w:p>
    <w:p w:rsidR="003136E3" w:rsidRPr="00314A4F" w:rsidRDefault="003136E3" w:rsidP="0031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2" w:name="_Hlk479535100"/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Изучить психолого-педагогическую и методическую литературу по данной теме.</w:t>
      </w:r>
    </w:p>
    <w:p w:rsidR="003136E3" w:rsidRPr="00314A4F" w:rsidRDefault="003136E3" w:rsidP="00313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Определить особенности методики обучения решению текстовых задач по математике.</w:t>
      </w:r>
    </w:p>
    <w:p w:rsidR="003136E3" w:rsidRPr="00314A4F" w:rsidRDefault="003136E3" w:rsidP="00313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Рассмотреть возможности новой программы по математике при планировании и проведении уроков по обучению решению текстовых задач.</w:t>
      </w:r>
    </w:p>
    <w:bookmarkEnd w:id="2"/>
    <w:p w:rsidR="003136E3" w:rsidRDefault="003136E3" w:rsidP="00313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Реализовать на практике выявленные методические особенности при проведении уроков математики по обучению решению текстовых задач.</w:t>
      </w:r>
    </w:p>
    <w:p w:rsidR="003136E3" w:rsidRDefault="003136E3" w:rsidP="00A74A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</w:t>
      </w:r>
      <w:r w:rsidRPr="00CE0B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 фрагмент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решению текстовых задач</w:t>
      </w:r>
      <w:r w:rsidRPr="00F427C2">
        <w:t xml:space="preserve"> </w:t>
      </w:r>
      <w:r w:rsidRPr="00F42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совместную работу</w:t>
      </w:r>
      <w:r w:rsidRPr="00CE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новых технологий обучения </w:t>
      </w:r>
      <w:r w:rsidRPr="0025397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(проблемное обучение, ИКТ, дифференцированное обучение, технология полного усвоения, интерактивные технологии обучения)</w:t>
      </w:r>
      <w:r w:rsidR="00A74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9BD" w:rsidRDefault="002D59BD" w:rsidP="002D59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паре у</w:t>
      </w:r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индивидуально (по выбору учителя в зависимости от характера и взаимоотношений между учащимися, а также уровня  и математических способностей) выдается карточка с задачей повышенной сложности, и вопросами, ответив на которые, учащиеся попытаются самостоятельно прийти к ее решению. Учащиеся или пары, окончившие задание быстрее, получают бланки с ответами и выводами, по которым могут проверить правильность своих работ, при необходимости задать вопросы учителю и получить задачи для самостоятельного решения. Тем самым, у остальных учащихся остается время на размышление. В конце могут остаться пары, у которых возникли трудности или ошибки при проверке своих работ, тогда с ними учитель проводит индивидуальную работу или в этом могут помочь успевающие, которые могут хорошо объяснить материал всем сразу или по-отдельности.</w:t>
      </w:r>
    </w:p>
    <w:p w:rsidR="00A74AE9" w:rsidRPr="00A74AE9" w:rsidRDefault="00A74AE9" w:rsidP="00A74A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E3" w:rsidRPr="003136E3" w:rsidRDefault="003136E3" w:rsidP="003136E3">
      <w:pPr>
        <w:jc w:val="both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6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6"/>
          <w:lang w:eastAsia="ru-RU"/>
        </w:rPr>
        <w:t xml:space="preserve">Задача. </w:t>
      </w:r>
      <w:proofErr w:type="gramStart"/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Два повара, работая вместе, обычно могут приготовить обед за 3,6 ч. Когда первый повар проработает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36"/>
                <w:sz w:val="28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36"/>
                <w:sz w:val="28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kern w:val="36"/>
                <w:sz w:val="28"/>
                <w:szCs w:val="36"/>
                <w:lang w:eastAsia="ru-RU"/>
              </w:rPr>
              <m:t>3</m:t>
            </m:r>
          </m:den>
        </m:f>
      </m:oMath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 того времени, за которое второй может приготовить весь обед, а потом  начнет готовить второй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36"/>
                <w:sz w:val="28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36"/>
                <w:sz w:val="28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kern w:val="36"/>
                <w:sz w:val="28"/>
                <w:szCs w:val="36"/>
                <w:lang w:eastAsia="ru-RU"/>
              </w:rPr>
              <m:t>3</m:t>
            </m:r>
          </m:den>
        </m:f>
      </m:oMath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времени, за которое первый справляется с этой работой, то в результате они бы выполнили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36"/>
                <w:sz w:val="28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36"/>
                <w:sz w:val="28"/>
                <w:szCs w:val="36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kern w:val="36"/>
                <w:sz w:val="28"/>
                <w:szCs w:val="36"/>
                <w:lang w:eastAsia="ru-RU"/>
              </w:rPr>
              <m:t>18</m:t>
            </m:r>
          </m:den>
        </m:f>
      </m:oMath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общего объема работы.</w:t>
      </w:r>
      <w:proofErr w:type="gramEnd"/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За какое время, работая самостоятельно, каждый повар приготовит обед?</w:t>
      </w:r>
      <w:r w:rsidRPr="0031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-  Известен ли объем работы? (нет, поэтому берем его за 1)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- Сколько объектов рассматривается в задаче? (2 повара)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- Как обозначить неизвестные величины? (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)</w:t>
      </w:r>
      <w:proofErr w:type="gramEnd"/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 эти величины выразить  через другие? (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1: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= 1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можно найти по условию задачи? (общую производительность, так как известно время, за которое они выполняют работу вместе, по формуле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1: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78"/>
        <w:gridCol w:w="3057"/>
        <w:gridCol w:w="2330"/>
        <w:gridCol w:w="2321"/>
      </w:tblGrid>
      <w:tr w:rsidR="003136E3" w:rsidRPr="003136E3" w:rsidTr="004A0695">
        <w:tc>
          <w:tcPr>
            <w:tcW w:w="1668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58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36E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36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464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36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3136E3" w:rsidRPr="003136E3" w:rsidTr="004A0695">
        <w:tc>
          <w:tcPr>
            <w:tcW w:w="1668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58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  <w:r w:rsidRPr="00313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136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</w:t>
            </w:r>
          </w:p>
        </w:tc>
        <w:tc>
          <w:tcPr>
            <w:tcW w:w="2464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136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</w:t>
            </w: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136E3" w:rsidRPr="003136E3" w:rsidTr="004A0695">
        <w:tc>
          <w:tcPr>
            <w:tcW w:w="1668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258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136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64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136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136E3" w:rsidRPr="003136E3" w:rsidTr="004A0695">
        <w:tc>
          <w:tcPr>
            <w:tcW w:w="1668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>I + II</w:t>
            </w:r>
          </w:p>
        </w:tc>
        <w:tc>
          <w:tcPr>
            <w:tcW w:w="3258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 3,6 </w:t>
            </w:r>
          </w:p>
        </w:tc>
        <w:tc>
          <w:tcPr>
            <w:tcW w:w="2464" w:type="dxa"/>
          </w:tcPr>
          <w:p w:rsidR="003136E3" w:rsidRPr="003136E3" w:rsidRDefault="003136E3" w:rsidP="003136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3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3136E3"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</w:p>
        </w:tc>
      </w:tr>
    </w:tbl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происходит в задаче, как протекает работа? 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( Вначале работает только первый  повар, затем начинает работать только второй.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 конце концов,  они выполняют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36"/>
                <w:sz w:val="28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36"/>
                <w:sz w:val="28"/>
                <w:szCs w:val="36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kern w:val="36"/>
                <w:sz w:val="28"/>
                <w:szCs w:val="36"/>
                <w:lang w:eastAsia="ru-RU"/>
              </w:rPr>
              <m:t>18</m:t>
            </m:r>
          </m:den>
        </m:f>
        <m:r>
          <w:rPr>
            <w:rFonts w:ascii="Cambria Math" w:eastAsia="Times New Roman" w:hAnsi="Cambria Math" w:cs="Times New Roman"/>
            <w:kern w:val="36"/>
            <w:sz w:val="28"/>
            <w:szCs w:val="36"/>
            <w:lang w:eastAsia="ru-RU"/>
          </w:rPr>
          <m:t xml:space="preserve"> всей работы</m:t>
        </m:r>
      </m:oMath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)</w:t>
      </w:r>
      <w:proofErr w:type="gramEnd"/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- Как  записать выражением время работы первого? (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36E3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Как  записать выражением время работы второго? (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-Меняется ли их производительность по условию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повара работали по очереди, то как получить их работу, равную 3,6,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= А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+А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3,6)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равна А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? (А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равна А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? (А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получится уравнение с двумя переменными?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(1: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* (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 + (1: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* (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3)= 3,6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переменные должно содержать второе уравнение? (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уравнение можно составить с ними?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(1: 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+ (1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1 : 3,6</w:t>
      </w:r>
    </w:p>
    <w:p w:rsidR="00A74AE9" w:rsidRDefault="00A74AE9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4AE9" w:rsidRDefault="00A74AE9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6E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AA0E4" wp14:editId="347B037A">
                <wp:simplePos x="0" y="0"/>
                <wp:positionH relativeFrom="column">
                  <wp:posOffset>-174361</wp:posOffset>
                </wp:positionH>
                <wp:positionV relativeFrom="paragraph">
                  <wp:posOffset>289308</wp:posOffset>
                </wp:positionV>
                <wp:extent cx="189781" cy="543465"/>
                <wp:effectExtent l="0" t="0" r="20320" b="28575"/>
                <wp:wrapNone/>
                <wp:docPr id="324" name="Левая фигурная скобка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54346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24" o:spid="_x0000_s1026" type="#_x0000_t87" style="position:absolute;margin-left:-13.75pt;margin-top:22.8pt;width:14.95pt;height: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" adj="629" strokecolor="#4a7ebb"/>
            </w:pict>
          </mc:Fallback>
        </mc:AlternateContent>
      </w:r>
      <w:r w:rsidRPr="00313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136E3" w:rsidRPr="002D59BD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5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(1: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D59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2D5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D59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2D5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 (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D59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D5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2D5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3)  + (1: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D59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D5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D59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2D5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 (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D59B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2D5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 3)= 3,6  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(1: 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(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: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1 : 3,6 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: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3,6</m:t>
            </m:r>
          </m:den>
        </m:f>
      </m:oMath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(1: 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=3</w:t>
      </w: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,6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1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(t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-3,6)</w:t>
      </w:r>
    </w:p>
    <w:p w:rsidR="003136E3" w:rsidRPr="003136E3" w:rsidRDefault="00E447A7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3,6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</m:den>
        </m:f>
      </m:oMath>
      <w:r w:rsidR="003136E3"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3*3,6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</m:t>
            </m:r>
          </m:den>
        </m:f>
      </m:oMath>
      <w:r w:rsidR="003136E3"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18</m:t>
            </m:r>
          </m:den>
        </m:f>
      </m:oMath>
    </w:p>
    <w:p w:rsidR="003136E3" w:rsidRPr="003136E3" w:rsidRDefault="00E447A7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3,6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</m:den>
        </m:f>
      </m:oMath>
      <w:r w:rsidR="003136E3"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3*3,6</m:t>
            </m:r>
          </m:den>
        </m:f>
      </m:oMath>
      <w:r w:rsidR="003136E3"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18</m:t>
            </m:r>
          </m:den>
        </m:f>
      </m:oMath>
    </w:p>
    <w:p w:rsidR="003136E3" w:rsidRPr="003136E3" w:rsidRDefault="00E447A7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3,6*3,6+ 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 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   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 w:eastAsia="ru-RU"/>
                  </w:rPr>
                  <m:t>1-3,6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 w:eastAsia="ru-RU"/>
                  </w:rPr>
                </m:ctrlP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*3,6</m:t>
            </m:r>
          </m:den>
        </m:f>
      </m:oMath>
      <w:r w:rsidR="003136E3"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18</m:t>
            </m:r>
          </m:den>
        </m:f>
      </m:oMath>
    </w:p>
    <w:p w:rsidR="003136E3" w:rsidRPr="002D59BD" w:rsidRDefault="00E447A7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12,96+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1-7,2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1+12,96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10,8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1-38,88</m:t>
            </m:r>
          </m:den>
        </m:f>
      </m:oMath>
      <w:r w:rsidR="003136E3" w:rsidRPr="002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den>
        </m:f>
      </m:oMath>
    </w:p>
    <w:p w:rsidR="003136E3" w:rsidRPr="002D59BD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D59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proofErr w:type="gramEnd"/>
      <w:r w:rsidRPr="002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D59BD">
        <w:rPr>
          <w:rFonts w:ascii="Times New Roman" w:eastAsia="Times New Roman" w:hAnsi="Times New Roman" w:cs="Times New Roman"/>
          <w:sz w:val="28"/>
          <w:szCs w:val="28"/>
          <w:lang w:eastAsia="ru-RU"/>
        </w:rPr>
        <w:t>+54=0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√</m:t>
        </m:r>
      </m:oMath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=225-4*54=3</w:t>
      </w:r>
    </w:p>
    <w:p w:rsidR="003136E3" w:rsidRPr="003136E3" w:rsidRDefault="003136E3" w:rsidP="0031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6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1;2</w:t>
      </w:r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15±3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=9; 6 </w:t>
      </w:r>
    </w:p>
    <w:p w:rsidR="00A74AE9" w:rsidRDefault="00A74AE9" w:rsidP="00313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E3" w:rsidRPr="003136E3" w:rsidRDefault="002D59BD" w:rsidP="002D5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</w:t>
      </w:r>
      <w:r w:rsidR="003136E3" w:rsidRPr="003136E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таких задач, требует от учеников применения накопленного опыта, знание и глубокое понимание формул, умения правильно и последовательно переводить ситуацию, представленную в условии, в математическую модель, что возможно только при условии хорошей подготовки, развитого логического мышления и волевых усилий личности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 учителя, в свою очередь, </w:t>
      </w:r>
      <w:r w:rsidRPr="0031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46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новые технологии </w:t>
      </w:r>
      <w:r w:rsidR="0046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4E4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максимально успешного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и развития учащихся основной школы.</w:t>
      </w:r>
    </w:p>
    <w:p w:rsidR="00BE6888" w:rsidRPr="00BE6888" w:rsidRDefault="00BE6888" w:rsidP="003136E3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</w:p>
    <w:p w:rsidR="00BE6888" w:rsidRPr="00BE6888" w:rsidRDefault="00BE6888" w:rsidP="00BE6888">
      <w:pPr>
        <w:rPr>
          <w:rFonts w:ascii="Times New Roman" w:hAnsi="Times New Roman" w:cs="Times New Roman"/>
          <w:sz w:val="28"/>
          <w:szCs w:val="28"/>
        </w:rPr>
      </w:pPr>
    </w:p>
    <w:p w:rsidR="00464E40" w:rsidRDefault="00464E40" w:rsidP="00BE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4E3" w:rsidRDefault="00BE6888" w:rsidP="00BE6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8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E6888" w:rsidRDefault="00BE6888" w:rsidP="00BE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E3" w:rsidRPr="008B388F" w:rsidRDefault="003136E3" w:rsidP="003136E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Абылкасымова</w:t>
      </w:r>
      <w:proofErr w:type="spellEnd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</w:t>
      </w:r>
      <w:proofErr w:type="spellStart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Туяков</w:t>
      </w:r>
      <w:proofErr w:type="spellEnd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Методические основы обучения решению математических задач в школе, Алматы, 2018.</w:t>
      </w:r>
      <w:r w:rsidRPr="008B388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24.</w:t>
      </w:r>
    </w:p>
    <w:p w:rsidR="003136E3" w:rsidRPr="008B388F" w:rsidRDefault="003136E3" w:rsidP="003136E3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38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Гороховцева</w:t>
      </w:r>
      <w:proofErr w:type="spellEnd"/>
      <w:r w:rsidRPr="008B38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B38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Л.А.</w:t>
      </w: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решения текстовой задачи при изучении </w:t>
      </w:r>
      <w:r w:rsidRPr="008B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математики </w:t>
      </w: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школе /Теория и практика </w:t>
      </w:r>
      <w:proofErr w:type="spellStart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проф. обр. / </w:t>
      </w:r>
      <w:r w:rsidRPr="008B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B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9.  </w:t>
      </w: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С. 14.</w:t>
      </w:r>
    </w:p>
    <w:p w:rsidR="003136E3" w:rsidRPr="008B388F" w:rsidRDefault="003136E3" w:rsidP="003136E3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Демидова Т.Е., Тонких А. П. Текстовые задачи и методы их решения / - М.: Изд-во </w:t>
      </w:r>
      <w:proofErr w:type="spellStart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ун-та, </w:t>
      </w:r>
      <w:r w:rsidRPr="008B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1999.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B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261.</w:t>
      </w:r>
    </w:p>
    <w:p w:rsidR="003136E3" w:rsidRPr="008B388F" w:rsidRDefault="003136E3" w:rsidP="003136E3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Епишева О.Б., </w:t>
      </w:r>
      <w:proofErr w:type="spellStart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Крупич</w:t>
      </w:r>
      <w:proofErr w:type="spellEnd"/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Учить школьников учиться математике: Формирование приемов учебной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1990.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 с.</w:t>
      </w:r>
    </w:p>
    <w:p w:rsidR="003136E3" w:rsidRPr="008B388F" w:rsidRDefault="003136E3" w:rsidP="003136E3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А.Е. Как помочь школьникам преодолеть некоторые затруднения в овладении решением текстовых задач / Сборник научных трудов математического факультета МПГУ.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МПГУ, 2005.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119.</w:t>
      </w:r>
    </w:p>
    <w:p w:rsidR="00BE6888" w:rsidRPr="00BE6888" w:rsidRDefault="00BE6888" w:rsidP="003136E3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E6888" w:rsidRPr="00BE6888" w:rsidSect="00BE688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1E2E"/>
    <w:multiLevelType w:val="hybridMultilevel"/>
    <w:tmpl w:val="1816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88"/>
    <w:rsid w:val="002D59BD"/>
    <w:rsid w:val="003136E3"/>
    <w:rsid w:val="00464E40"/>
    <w:rsid w:val="006C5FA2"/>
    <w:rsid w:val="008A04E3"/>
    <w:rsid w:val="00A74AE9"/>
    <w:rsid w:val="00BE6888"/>
    <w:rsid w:val="00E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1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6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3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1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6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2</cp:revision>
  <dcterms:created xsi:type="dcterms:W3CDTF">2022-01-23T10:39:00Z</dcterms:created>
  <dcterms:modified xsi:type="dcterms:W3CDTF">2022-01-23T10:39:00Z</dcterms:modified>
</cp:coreProperties>
</file>