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D1D61" w14:textId="77777777" w:rsidR="00D4449B" w:rsidRPr="00D4449B" w:rsidRDefault="00D4449B" w:rsidP="00D4449B">
      <w:pPr>
        <w:shd w:val="clear" w:color="auto" w:fill="FFFFFF"/>
        <w:spacing w:before="420" w:after="120" w:line="420" w:lineRule="atLeast"/>
        <w:outlineLvl w:val="0"/>
        <w:rPr>
          <w:rFonts w:ascii="Arial" w:eastAsia="Times New Roman" w:hAnsi="Arial" w:cs="Times New Roman"/>
          <w:b/>
          <w:bCs/>
          <w:color w:val="1F1F1F"/>
          <w:kern w:val="36"/>
          <w:sz w:val="33"/>
          <w:szCs w:val="33"/>
          <w:lang w:eastAsia="ru-RU"/>
        </w:rPr>
      </w:pPr>
      <w:r w:rsidRPr="00D4449B">
        <w:rPr>
          <w:rFonts w:ascii="Arial" w:eastAsia="Times New Roman" w:hAnsi="Arial" w:cs="Times New Roman"/>
          <w:b/>
          <w:bCs/>
          <w:color w:val="1F1F1F"/>
          <w:kern w:val="36"/>
          <w:sz w:val="33"/>
          <w:szCs w:val="33"/>
          <w:lang w:eastAsia="ru-RU"/>
        </w:rPr>
        <w:t>Реализация программы «</w:t>
      </w:r>
      <w:proofErr w:type="spellStart"/>
      <w:r w:rsidRPr="00D4449B">
        <w:rPr>
          <w:rFonts w:ascii="Arial" w:eastAsia="Times New Roman" w:hAnsi="Arial" w:cs="Times New Roman"/>
          <w:b/>
          <w:bCs/>
          <w:color w:val="1F1F1F"/>
          <w:kern w:val="36"/>
          <w:sz w:val="33"/>
          <w:szCs w:val="33"/>
          <w:lang w:eastAsia="ru-RU"/>
        </w:rPr>
        <w:t>Адал</w:t>
      </w:r>
      <w:proofErr w:type="spellEnd"/>
      <w:r w:rsidRPr="00D4449B">
        <w:rPr>
          <w:rFonts w:ascii="Arial" w:eastAsia="Times New Roman" w:hAnsi="Arial" w:cs="Times New Roman"/>
          <w:b/>
          <w:bCs/>
          <w:color w:val="1F1F1F"/>
          <w:kern w:val="36"/>
          <w:sz w:val="33"/>
          <w:szCs w:val="33"/>
          <w:lang w:eastAsia="ru-RU"/>
        </w:rPr>
        <w:t xml:space="preserve"> </w:t>
      </w:r>
      <w:proofErr w:type="spellStart"/>
      <w:r w:rsidRPr="00D4449B">
        <w:rPr>
          <w:rFonts w:ascii="Arial" w:eastAsia="Times New Roman" w:hAnsi="Arial" w:cs="Times New Roman"/>
          <w:b/>
          <w:bCs/>
          <w:color w:val="1F1F1F"/>
          <w:kern w:val="36"/>
          <w:sz w:val="33"/>
          <w:szCs w:val="33"/>
          <w:lang w:eastAsia="ru-RU"/>
        </w:rPr>
        <w:t>Ұрпақ</w:t>
      </w:r>
      <w:proofErr w:type="spellEnd"/>
      <w:r w:rsidRPr="00D4449B">
        <w:rPr>
          <w:rFonts w:ascii="Arial" w:eastAsia="Times New Roman" w:hAnsi="Arial" w:cs="Times New Roman"/>
          <w:b/>
          <w:bCs/>
          <w:color w:val="1F1F1F"/>
          <w:kern w:val="36"/>
          <w:sz w:val="33"/>
          <w:szCs w:val="33"/>
          <w:lang w:eastAsia="ru-RU"/>
        </w:rPr>
        <w:t>» как инструмент формирования антикоррупционного сознания школьников</w:t>
      </w:r>
    </w:p>
    <w:p w14:paraId="383CE02A" w14:textId="77777777" w:rsidR="00D4449B" w:rsidRPr="00D4449B" w:rsidRDefault="00D4449B" w:rsidP="00D444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proofErr w:type="spellStart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Амренова</w:t>
      </w:r>
      <w:proofErr w:type="spellEnd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 Л. С.</w:t>
      </w: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r w:rsidRPr="00D4449B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Директор КГУ «Средняя школа №8 города Аксу»</w:t>
      </w:r>
    </w:p>
    <w:p w14:paraId="12708181" w14:textId="77777777" w:rsidR="00D4449B" w:rsidRPr="00D4449B" w:rsidRDefault="00D4449B" w:rsidP="00D444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В современных условиях развития казахстанского общества воспитание подрастающего поколения в духе патриотизма и нетерпимости к коррупции является приоритетной задачей. В КГУ «Средняя школа №8 города Аксу» эта работа систематизирована через реализацию программы «</w:t>
      </w:r>
      <w:proofErr w:type="spellStart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Адал</w:t>
      </w:r>
      <w:proofErr w:type="spell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Ұрпақ</w:t>
      </w:r>
      <w:proofErr w:type="spell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». Основная цель нашей деятельности — не просто дать ученикам теоретические знания о праве, а сформировать у них внутренний этический фильтр, основанный на принципах честности и справедливости.</w:t>
      </w:r>
    </w:p>
    <w:p w14:paraId="0124E7F7" w14:textId="77777777" w:rsidR="00D4449B" w:rsidRPr="00D4449B" w:rsidRDefault="00D4449B" w:rsidP="00D4449B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Концептуальные основы реализации</w:t>
      </w:r>
    </w:p>
    <w:p w14:paraId="7FE3A7BF" w14:textId="77777777" w:rsidR="00D4449B" w:rsidRPr="00D4449B" w:rsidRDefault="00D4449B" w:rsidP="00D444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Программа в нашей школе строится на интеграции правового воспитания и системы «академической честности». Мы исходим из того, что фундамент антикоррупционного поведения закладывается в учебном кабинете. Если ребенок понимает, что честная оценка важнее «добытого» любым путем балла, он перенесет эту модель поведения и во взрослую жизнь.</w:t>
      </w:r>
    </w:p>
    <w:p w14:paraId="5BA7535B" w14:textId="77777777" w:rsidR="00D4449B" w:rsidRPr="00D4449B" w:rsidRDefault="00D4449B" w:rsidP="00D444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Реализация проекта в школе №8 осуществляется по трем ключевым направлениям:</w:t>
      </w:r>
    </w:p>
    <w:p w14:paraId="3D35B0F0" w14:textId="77777777" w:rsidR="00D4449B" w:rsidRPr="00D4449B" w:rsidRDefault="00D4449B" w:rsidP="00D4449B">
      <w:pPr>
        <w:numPr>
          <w:ilvl w:val="0"/>
          <w:numId w:val="1"/>
        </w:numPr>
        <w:shd w:val="clear" w:color="auto" w:fill="FFFFFF"/>
        <w:spacing w:before="120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Информационно-просветительское:</w:t>
      </w: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через классные часы, лектории и встречи.</w:t>
      </w:r>
    </w:p>
    <w:p w14:paraId="4FD1A9B9" w14:textId="77777777" w:rsidR="00D4449B" w:rsidRPr="00D4449B" w:rsidRDefault="00D4449B" w:rsidP="00D4449B">
      <w:pPr>
        <w:numPr>
          <w:ilvl w:val="0"/>
          <w:numId w:val="1"/>
        </w:numPr>
        <w:shd w:val="clear" w:color="auto" w:fill="FFFFFF"/>
        <w:spacing w:before="120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Творческо-прикладное:</w:t>
      </w: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через конкурсы, дебаты и проектную деятельность.</w:t>
      </w:r>
    </w:p>
    <w:p w14:paraId="39690370" w14:textId="77777777" w:rsidR="00D4449B" w:rsidRPr="00D4449B" w:rsidRDefault="00D4449B" w:rsidP="00D4449B">
      <w:pPr>
        <w:numPr>
          <w:ilvl w:val="0"/>
          <w:numId w:val="1"/>
        </w:numPr>
        <w:shd w:val="clear" w:color="auto" w:fill="FFFFFF"/>
        <w:spacing w:before="120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Практико-ориентированное:</w:t>
      </w: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через работу добровольных школьных клубов «</w:t>
      </w:r>
      <w:proofErr w:type="spellStart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Адал</w:t>
      </w:r>
      <w:proofErr w:type="spell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Ұрпақ</w:t>
      </w:r>
      <w:proofErr w:type="spell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».</w:t>
      </w:r>
    </w:p>
    <w:p w14:paraId="0CB5A261" w14:textId="77777777" w:rsidR="00D4449B" w:rsidRPr="00D4449B" w:rsidRDefault="00D4449B" w:rsidP="00D4449B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Этапы и формы работы</w:t>
      </w:r>
    </w:p>
    <w:p w14:paraId="2F2309AE" w14:textId="77777777" w:rsidR="00D4449B" w:rsidRPr="00D4449B" w:rsidRDefault="00D4449B" w:rsidP="00D444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Учитывая возрастные особенности обучающихся, реализация программы разделена на блоки, что позволяет обеспечить преемственность воспитательного процесса:</w:t>
      </w:r>
    </w:p>
    <w:p w14:paraId="6E3712A7" w14:textId="77777777" w:rsidR="00D4449B" w:rsidRPr="00D4449B" w:rsidRDefault="00D4449B" w:rsidP="00D444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Начальное звено (блок «</w:t>
      </w:r>
      <w:proofErr w:type="spellStart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Адал</w:t>
      </w:r>
      <w:proofErr w:type="spellEnd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балапан</w:t>
      </w:r>
      <w:proofErr w:type="spellEnd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»)</w:t>
      </w:r>
      <w:proofErr w:type="gramStart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:</w:t>
      </w: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На</w:t>
      </w:r>
      <w:proofErr w:type="gram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этом этапе важно сформировать базовые понятия о добре, правде и труде. Учителя используют методы сказкотерапии, где на примерах народных сказок и притч разбираются понятия «честный заработок» и «чужое брать нельзя». Творческие выставки рисунков «Мир без коррупции глазами детей» помогают визуализировать эти абстрактные для младшеклассников темы.</w:t>
      </w:r>
    </w:p>
    <w:p w14:paraId="51D38495" w14:textId="77777777" w:rsidR="00D4449B" w:rsidRPr="00D4449B" w:rsidRDefault="00D4449B" w:rsidP="00D444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Среднее звено (блок «</w:t>
      </w:r>
      <w:proofErr w:type="spellStart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Адал</w:t>
      </w:r>
      <w:proofErr w:type="spellEnd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азамат</w:t>
      </w:r>
      <w:proofErr w:type="spellEnd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 – </w:t>
      </w:r>
      <w:proofErr w:type="spellStart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адал</w:t>
      </w:r>
      <w:proofErr w:type="spellEnd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оқушы</w:t>
      </w:r>
      <w:proofErr w:type="spellEnd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»)</w:t>
      </w:r>
      <w:proofErr w:type="gramStart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:</w:t>
      </w: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Здесь</w:t>
      </w:r>
      <w:proofErr w:type="gram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работа становится более аналитической. В школе активно внедряются интерактивные формы: </w:t>
      </w:r>
      <w:proofErr w:type="spellStart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дебатные</w:t>
      </w:r>
      <w:proofErr w:type="spell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турниры, где учащиеся дискутируют на темы морального выбора, и ролевые игры, имитирующие жизненные ситуации. Важным элементом является деятельность школьного клуба «</w:t>
      </w:r>
      <w:proofErr w:type="spellStart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Адал</w:t>
      </w:r>
      <w:proofErr w:type="spell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Ұрпақ</w:t>
      </w:r>
      <w:proofErr w:type="spell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», члены которого выступают инициаторами акций «Чистые руки» и «Марафон честности».</w:t>
      </w:r>
    </w:p>
    <w:p w14:paraId="3A9221F8" w14:textId="77777777" w:rsidR="00D4449B" w:rsidRPr="00D4449B" w:rsidRDefault="00D4449B" w:rsidP="00D444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lastRenderedPageBreak/>
        <w:t>Старшее звено (блок «</w:t>
      </w:r>
      <w:proofErr w:type="spellStart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Адал</w:t>
      </w:r>
      <w:proofErr w:type="spellEnd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болашақ</w:t>
      </w:r>
      <w:proofErr w:type="spellEnd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»)</w:t>
      </w:r>
      <w:proofErr w:type="gramStart"/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:</w:t>
      </w: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У</w:t>
      </w:r>
      <w:proofErr w:type="gram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старшеклассников акцент делается на гражданской ответственности и профессиональной этике. Мы проводим </w:t>
      </w:r>
      <w:proofErr w:type="spellStart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форсайт</w:t>
      </w:r>
      <w:proofErr w:type="spell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-сессии и правовые практикумы, где разбираются конкретные статьи законодательства РК. Учащиеся готовят научные проекты и социальные инициативы, направленные на прозрачность школьного самоуправления.</w:t>
      </w:r>
    </w:p>
    <w:p w14:paraId="132DF8C5" w14:textId="77777777" w:rsidR="00D4449B" w:rsidRPr="00D4449B" w:rsidRDefault="00D4449B" w:rsidP="00D4449B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Внедрение Кодекса академической честности</w:t>
      </w:r>
    </w:p>
    <w:p w14:paraId="65AD5097" w14:textId="77777777" w:rsidR="00D4449B" w:rsidRPr="00D4449B" w:rsidRDefault="00D4449B" w:rsidP="00D444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Уникальной особенностью реализации программы в нашей школе стало принятие </w:t>
      </w: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Кодекса академической честности</w:t>
      </w: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. Это документ, который официально регламентирует правила поведения в учебном процессе. Кодекс включает в себя четыре основных принципа:</w:t>
      </w:r>
    </w:p>
    <w:p w14:paraId="44F9A572" w14:textId="77777777" w:rsidR="00D4449B" w:rsidRPr="00D4449B" w:rsidRDefault="00D4449B" w:rsidP="00D4449B">
      <w:pPr>
        <w:numPr>
          <w:ilvl w:val="0"/>
          <w:numId w:val="2"/>
        </w:numPr>
        <w:shd w:val="clear" w:color="auto" w:fill="FFFFFF"/>
        <w:spacing w:before="120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Самостоятельность:</w:t>
      </w: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выполнение всех заданий без использования подсказок и шпаргалок.</w:t>
      </w:r>
    </w:p>
    <w:p w14:paraId="384CD22B" w14:textId="77777777" w:rsidR="00D4449B" w:rsidRPr="00D4449B" w:rsidRDefault="00D4449B" w:rsidP="00D4449B">
      <w:pPr>
        <w:numPr>
          <w:ilvl w:val="0"/>
          <w:numId w:val="2"/>
        </w:numPr>
        <w:shd w:val="clear" w:color="auto" w:fill="FFFFFF"/>
        <w:spacing w:before="120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Уважение к авторству:</w:t>
      </w: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обязательное цитирование источников, недопустимость плагиата.</w:t>
      </w:r>
    </w:p>
    <w:p w14:paraId="76278798" w14:textId="77777777" w:rsidR="00D4449B" w:rsidRPr="00D4449B" w:rsidRDefault="00D4449B" w:rsidP="00D4449B">
      <w:pPr>
        <w:numPr>
          <w:ilvl w:val="0"/>
          <w:numId w:val="2"/>
        </w:numPr>
        <w:shd w:val="clear" w:color="auto" w:fill="FFFFFF"/>
        <w:spacing w:before="120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Справедливость:</w:t>
      </w: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понимание того, что оценка должна соответствовать реальным знаниям.</w:t>
      </w:r>
    </w:p>
    <w:p w14:paraId="6589D976" w14:textId="77777777" w:rsidR="00D4449B" w:rsidRPr="00D4449B" w:rsidRDefault="00D4449B" w:rsidP="00D4449B">
      <w:pPr>
        <w:numPr>
          <w:ilvl w:val="0"/>
          <w:numId w:val="2"/>
        </w:numPr>
        <w:shd w:val="clear" w:color="auto" w:fill="FFFFFF"/>
        <w:spacing w:before="120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Ответственность:</w:t>
      </w: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готовность признать ошибку и нести за неё ответственность.</w:t>
      </w:r>
    </w:p>
    <w:p w14:paraId="74687ED2" w14:textId="77777777" w:rsidR="00D4449B" w:rsidRPr="00D4449B" w:rsidRDefault="00D4449B" w:rsidP="00D444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Подписание Кодекса в начале учебного года стало важным ритуалом, который дисциплинирует учеников и повышает авторитет честного труда.</w:t>
      </w:r>
    </w:p>
    <w:p w14:paraId="67D64143" w14:textId="77777777" w:rsidR="00D4449B" w:rsidRPr="00D4449B" w:rsidRDefault="00D4449B" w:rsidP="00D4449B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Управленческий аспект и мониторинг</w:t>
      </w:r>
    </w:p>
    <w:p w14:paraId="219294AA" w14:textId="77777777" w:rsidR="00D4449B" w:rsidRPr="00D4449B" w:rsidRDefault="00D4449B" w:rsidP="00D444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Как руководитель, я уделяю особое внимание мониторингу эффективности программы. Мы используем систему анкетирования и педагогического наблюдения. Показателями успеха реализации программы в КГУ «Средняя школа №8» являются:</w:t>
      </w:r>
    </w:p>
    <w:p w14:paraId="0F5DF1C3" w14:textId="77777777" w:rsidR="00D4449B" w:rsidRPr="00D4449B" w:rsidRDefault="00D4449B" w:rsidP="00D4449B">
      <w:pPr>
        <w:numPr>
          <w:ilvl w:val="0"/>
          <w:numId w:val="3"/>
        </w:numPr>
        <w:shd w:val="clear" w:color="auto" w:fill="FFFFFF"/>
        <w:spacing w:before="120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Повышение уровня правовой грамотности учащихся (по результатам тестов более 85% учащихся уверенно владеют базовыми понятиями антикоррупционного законодательства).</w:t>
      </w:r>
    </w:p>
    <w:p w14:paraId="22107B91" w14:textId="77777777" w:rsidR="00D4449B" w:rsidRPr="00D4449B" w:rsidRDefault="00D4449B" w:rsidP="00D4449B">
      <w:pPr>
        <w:numPr>
          <w:ilvl w:val="0"/>
          <w:numId w:val="3"/>
        </w:numPr>
        <w:shd w:val="clear" w:color="auto" w:fill="FFFFFF"/>
        <w:spacing w:before="120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Снижение количества случаев академической нечестности на уроках и экзаменах.</w:t>
      </w:r>
    </w:p>
    <w:p w14:paraId="6D612637" w14:textId="77777777" w:rsidR="00D4449B" w:rsidRPr="00D4449B" w:rsidRDefault="00D4449B" w:rsidP="00D4449B">
      <w:pPr>
        <w:numPr>
          <w:ilvl w:val="0"/>
          <w:numId w:val="3"/>
        </w:numPr>
        <w:shd w:val="clear" w:color="auto" w:fill="FFFFFF"/>
        <w:spacing w:before="120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Активное участие родителей в жизни школы, их поддержка инициатив клуба «</w:t>
      </w:r>
      <w:proofErr w:type="spellStart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Адал</w:t>
      </w:r>
      <w:proofErr w:type="spell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Ұрпақ</w:t>
      </w:r>
      <w:proofErr w:type="spell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».</w:t>
      </w:r>
    </w:p>
    <w:p w14:paraId="43040331" w14:textId="77777777" w:rsidR="00D4449B" w:rsidRPr="00D4449B" w:rsidRDefault="00D4449B" w:rsidP="00D4449B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Заключение</w:t>
      </w:r>
    </w:p>
    <w:p w14:paraId="0BFB4858" w14:textId="77777777" w:rsidR="00D4449B" w:rsidRPr="00D4449B" w:rsidRDefault="00D4449B" w:rsidP="00D444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Реализация программы «</w:t>
      </w:r>
      <w:proofErr w:type="spellStart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Адал</w:t>
      </w:r>
      <w:proofErr w:type="spell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Ұрпақ</w:t>
      </w:r>
      <w:proofErr w:type="spell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» в КГУ «Средняя школа №8 города Аксу» — это не просто план мероприятий, а стратегия формирования личности нового типа. Мы убеждены, </w:t>
      </w:r>
      <w:proofErr w:type="gramStart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что</w:t>
      </w:r>
      <w:proofErr w:type="gram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создавая в школе атмосферу доверия, прозрачности и честной конкуренции, мы вносим реальный вклад в строительство справедливого государства. Воспитание «честного поколения» начинается с малых, но уверенных шагов каждого ученика и педагога.</w:t>
      </w:r>
    </w:p>
    <w:p w14:paraId="42130DC4" w14:textId="77777777" w:rsidR="00D4449B" w:rsidRPr="00D4449B" w:rsidRDefault="00D4449B" w:rsidP="00D44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49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D37B665">
          <v:rect id="_x0000_i1025" style="width:0;height:1.5pt" o:hralign="center" o:hrstd="t" o:hr="t" fillcolor="#a0a0a0" stroked="f"/>
        </w:pict>
      </w:r>
    </w:p>
    <w:p w14:paraId="70040213" w14:textId="77777777" w:rsidR="00D4449B" w:rsidRPr="00D4449B" w:rsidRDefault="00D4449B" w:rsidP="00D444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Литература:</w:t>
      </w:r>
    </w:p>
    <w:p w14:paraId="64D085FE" w14:textId="77777777" w:rsidR="00D4449B" w:rsidRPr="00D4449B" w:rsidRDefault="00D4449B" w:rsidP="00D4449B">
      <w:pPr>
        <w:numPr>
          <w:ilvl w:val="0"/>
          <w:numId w:val="4"/>
        </w:numPr>
        <w:shd w:val="clear" w:color="auto" w:fill="FFFFFF"/>
        <w:spacing w:before="120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Закон РК «О противодействии коррупции» от 18 ноября 2015 года.</w:t>
      </w:r>
    </w:p>
    <w:p w14:paraId="2EB13B1D" w14:textId="77777777" w:rsidR="00D4449B" w:rsidRPr="00D4449B" w:rsidRDefault="00D4449B" w:rsidP="00D4449B">
      <w:pPr>
        <w:numPr>
          <w:ilvl w:val="0"/>
          <w:numId w:val="4"/>
        </w:numPr>
        <w:shd w:val="clear" w:color="auto" w:fill="FFFFFF"/>
        <w:spacing w:before="120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lastRenderedPageBreak/>
        <w:t>Концепция антикоррупционной политики Республики Казахстан на 2022–2026 годы.</w:t>
      </w:r>
    </w:p>
    <w:p w14:paraId="60359935" w14:textId="77777777" w:rsidR="00D4449B" w:rsidRPr="00D4449B" w:rsidRDefault="00D4449B" w:rsidP="00D4449B">
      <w:pPr>
        <w:numPr>
          <w:ilvl w:val="0"/>
          <w:numId w:val="4"/>
        </w:numPr>
        <w:shd w:val="clear" w:color="auto" w:fill="FFFFFF"/>
        <w:spacing w:before="120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Авторский проект </w:t>
      </w:r>
      <w:proofErr w:type="spellStart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Амреновой</w:t>
      </w:r>
      <w:proofErr w:type="spellEnd"/>
      <w:r w:rsidRPr="00D4449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Л.С. «Формирование антикоррупционной культуры...», 2026.</w:t>
      </w:r>
    </w:p>
    <w:p w14:paraId="6321180A" w14:textId="77777777" w:rsidR="00A43D24" w:rsidRDefault="00A43D24">
      <w:bookmarkStart w:id="0" w:name="_GoBack"/>
      <w:bookmarkEnd w:id="0"/>
    </w:p>
    <w:sectPr w:rsidR="00A4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C00DC"/>
    <w:multiLevelType w:val="multilevel"/>
    <w:tmpl w:val="6C7E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6767C4"/>
    <w:multiLevelType w:val="multilevel"/>
    <w:tmpl w:val="2BFA7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4757A1"/>
    <w:multiLevelType w:val="multilevel"/>
    <w:tmpl w:val="2ADA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D619C8"/>
    <w:multiLevelType w:val="multilevel"/>
    <w:tmpl w:val="869A4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24"/>
    <w:rsid w:val="00A43D24"/>
    <w:rsid w:val="00D4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64B00-5FBA-4134-B8AA-52A01F02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2026-05-13T13:46:00Z</dcterms:created>
  <dcterms:modified xsi:type="dcterms:W3CDTF">2026-05-13T13:47:00Z</dcterms:modified>
</cp:coreProperties>
</file>