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0B" w:rsidRPr="0073040B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3040B">
        <w:rPr>
          <w:rFonts w:ascii="Times New Roman" w:hAnsi="Times New Roman" w:cs="Times New Roman"/>
          <w:sz w:val="28"/>
          <w:szCs w:val="28"/>
          <w:lang w:val="kk-KZ"/>
        </w:rPr>
        <w:t>Учитель русского языка и литературы</w:t>
      </w:r>
    </w:p>
    <w:p w:rsidR="0073040B" w:rsidRPr="0073040B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3040B">
        <w:rPr>
          <w:rFonts w:ascii="Times New Roman" w:hAnsi="Times New Roman" w:cs="Times New Roman"/>
          <w:sz w:val="28"/>
          <w:szCs w:val="28"/>
          <w:lang w:val="kk-KZ"/>
        </w:rPr>
        <w:t>школа – лицей № 84</w:t>
      </w:r>
    </w:p>
    <w:p w:rsidR="0073040B" w:rsidRPr="0073040B" w:rsidRDefault="008B5898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имени шейха Халифа бен Заид А</w:t>
      </w:r>
      <w:r w:rsidR="0073040B">
        <w:rPr>
          <w:rFonts w:ascii="Times New Roman" w:hAnsi="Times New Roman" w:cs="Times New Roman"/>
          <w:sz w:val="28"/>
          <w:szCs w:val="28"/>
          <w:lang w:val="kk-KZ"/>
        </w:rPr>
        <w:t>ль Н</w:t>
      </w:r>
      <w:r w:rsidR="0073040B" w:rsidRPr="0073040B">
        <w:rPr>
          <w:rFonts w:ascii="Times New Roman" w:hAnsi="Times New Roman" w:cs="Times New Roman"/>
          <w:sz w:val="28"/>
          <w:szCs w:val="28"/>
          <w:lang w:val="kk-KZ"/>
        </w:rPr>
        <w:t>ахаян</w:t>
      </w:r>
    </w:p>
    <w:p w:rsidR="00687359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3040B">
        <w:rPr>
          <w:rFonts w:ascii="Times New Roman" w:hAnsi="Times New Roman" w:cs="Times New Roman"/>
          <w:sz w:val="28"/>
          <w:szCs w:val="28"/>
          <w:lang w:val="kk-KZ"/>
        </w:rPr>
        <w:t xml:space="preserve"> г.Астаны</w:t>
      </w:r>
    </w:p>
    <w:p w:rsidR="0073040B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Айжарыкова Жанар Абдрахмановна</w:t>
      </w:r>
    </w:p>
    <w:p w:rsidR="0073040B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педагог- исследователь.</w:t>
      </w:r>
    </w:p>
    <w:p w:rsidR="0073040B" w:rsidRPr="0073040B" w:rsidRDefault="0073040B" w:rsidP="0073040B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E1B29" w:rsidRPr="007D1F75" w:rsidRDefault="008B5898" w:rsidP="00AE1B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D1F75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Практикум </w:t>
      </w:r>
      <w:r w:rsidR="00AE1B29" w:rsidRPr="007D1F75">
        <w:rPr>
          <w:rFonts w:ascii="Times New Roman" w:hAnsi="Times New Roman" w:cs="Times New Roman"/>
          <w:b/>
          <w:sz w:val="32"/>
          <w:szCs w:val="32"/>
          <w:lang w:val="kk-KZ"/>
        </w:rPr>
        <w:t>работы  со слабоуспевающими учащимися на уроке русского языка и литературы.</w:t>
      </w:r>
    </w:p>
    <w:bookmarkEnd w:id="0"/>
    <w:p w:rsidR="00AE1B29" w:rsidRPr="00AE1B29" w:rsidRDefault="0036501E" w:rsidP="00AE1B2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E1B29" w:rsidRPr="00AE1B29">
        <w:rPr>
          <w:rFonts w:ascii="Times New Roman" w:hAnsi="Times New Roman" w:cs="Times New Roman"/>
          <w:sz w:val="28"/>
          <w:szCs w:val="28"/>
          <w:lang w:val="kk-KZ"/>
        </w:rPr>
        <w:t>Сегодня перед учителями стоит огромная задача воспитать человека, умеющего самостоятельно учиться, саморазвиваться.</w:t>
      </w:r>
    </w:p>
    <w:p w:rsidR="00AE1B29" w:rsidRPr="00AE1B29" w:rsidRDefault="00AE1B29" w:rsidP="00AE1B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1B29">
        <w:rPr>
          <w:rFonts w:ascii="Times New Roman" w:hAnsi="Times New Roman" w:cs="Times New Roman"/>
          <w:sz w:val="28"/>
          <w:szCs w:val="28"/>
          <w:lang w:val="kk-KZ"/>
        </w:rPr>
        <w:t>Зачастую уроки строятся не на интересах школьников, не занимаемся изучением причин низкой мотивации учащихся изучению русского языка.</w:t>
      </w:r>
    </w:p>
    <w:p w:rsidR="00AE1B29" w:rsidRDefault="00AE1B29" w:rsidP="00AE1B2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E1B29">
        <w:rPr>
          <w:rFonts w:ascii="Times New Roman" w:hAnsi="Times New Roman" w:cs="Times New Roman"/>
          <w:sz w:val="28"/>
          <w:szCs w:val="28"/>
          <w:lang w:val="kk-KZ"/>
        </w:rPr>
        <w:t>Мы, учителя, часто сталкиваемся с проблемой – учениками невладеющими, непонимающими русский язык.</w:t>
      </w:r>
    </w:p>
    <w:p w:rsidR="008B5898" w:rsidRDefault="0036501E" w:rsidP="008520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Чтобы по</w:t>
      </w:r>
      <w:r w:rsidRPr="0036501E">
        <w:rPr>
          <w:rFonts w:ascii="Times New Roman" w:hAnsi="Times New Roman" w:cs="Times New Roman"/>
          <w:sz w:val="28"/>
          <w:szCs w:val="28"/>
          <w:lang w:val="kk-KZ"/>
        </w:rPr>
        <w:t>мочь ученикам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501E">
        <w:rPr>
          <w:rFonts w:ascii="Times New Roman" w:hAnsi="Times New Roman" w:cs="Times New Roman"/>
          <w:sz w:val="28"/>
          <w:szCs w:val="28"/>
          <w:lang w:val="kk-KZ"/>
        </w:rPr>
        <w:t xml:space="preserve">преодолеть трудности в изучении русского языка, мною составлен </w:t>
      </w:r>
      <w:r>
        <w:rPr>
          <w:rFonts w:ascii="Times New Roman" w:hAnsi="Times New Roman" w:cs="Times New Roman"/>
          <w:sz w:val="28"/>
          <w:szCs w:val="28"/>
          <w:lang w:val="kk-KZ"/>
        </w:rPr>
        <w:t>«П</w:t>
      </w:r>
      <w:r w:rsidRPr="0036501E">
        <w:rPr>
          <w:rFonts w:ascii="Times New Roman" w:hAnsi="Times New Roman" w:cs="Times New Roman"/>
          <w:sz w:val="28"/>
          <w:szCs w:val="28"/>
          <w:lang w:val="kk-KZ"/>
        </w:rPr>
        <w:t>рактикум по русскому языку</w:t>
      </w:r>
      <w:r w:rsidR="008B5898">
        <w:rPr>
          <w:rFonts w:ascii="Times New Roman" w:hAnsi="Times New Roman" w:cs="Times New Roman"/>
          <w:sz w:val="28"/>
          <w:szCs w:val="28"/>
          <w:lang w:val="kk-KZ"/>
        </w:rPr>
        <w:t>» (Пособие)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10A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10ADC" w:rsidRDefault="00310ADC" w:rsidP="008520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Пособие с</w:t>
      </w:r>
      <w:r w:rsidR="0036501E">
        <w:rPr>
          <w:rFonts w:ascii="Times New Roman" w:hAnsi="Times New Roman" w:cs="Times New Roman"/>
          <w:sz w:val="28"/>
          <w:szCs w:val="28"/>
          <w:lang w:val="kk-KZ"/>
        </w:rPr>
        <w:t>оставлен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3650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для того</w:t>
      </w:r>
      <w:r w:rsidR="0036501E">
        <w:rPr>
          <w:rFonts w:ascii="Times New Roman" w:hAnsi="Times New Roman" w:cs="Times New Roman"/>
          <w:sz w:val="28"/>
          <w:szCs w:val="28"/>
          <w:lang w:val="kk-KZ"/>
        </w:rPr>
        <w:t>, чтобы систематизировать работу со слабоуспевающими учениками.</w:t>
      </w:r>
      <w:r w:rsidR="00FE5A2C">
        <w:rPr>
          <w:rFonts w:ascii="Times New Roman" w:hAnsi="Times New Roman" w:cs="Times New Roman"/>
          <w:sz w:val="28"/>
          <w:szCs w:val="28"/>
          <w:lang w:val="kk-KZ"/>
        </w:rPr>
        <w:t xml:space="preserve"> Ведь им необходима специальная «поддерживающая» работа, помогающая успешно освоить учебный материал.</w:t>
      </w:r>
      <w:r w:rsidRPr="00310ADC">
        <w:t xml:space="preserve"> </w:t>
      </w:r>
      <w:r w:rsidRPr="00310ADC">
        <w:rPr>
          <w:rFonts w:ascii="Times New Roman" w:hAnsi="Times New Roman" w:cs="Times New Roman"/>
          <w:sz w:val="28"/>
          <w:szCs w:val="28"/>
          <w:lang w:val="kk-KZ"/>
        </w:rPr>
        <w:t>Важно, чтобы научился самостоятельно приобретать знания, пользова</w:t>
      </w:r>
      <w:r>
        <w:rPr>
          <w:rFonts w:ascii="Times New Roman" w:hAnsi="Times New Roman" w:cs="Times New Roman"/>
          <w:sz w:val="28"/>
          <w:szCs w:val="28"/>
          <w:lang w:val="kk-KZ"/>
        </w:rPr>
        <w:t>лся и умел</w:t>
      </w:r>
      <w:r w:rsidRPr="00310ADC">
        <w:rPr>
          <w:rFonts w:ascii="Times New Roman" w:hAnsi="Times New Roman" w:cs="Times New Roman"/>
          <w:sz w:val="28"/>
          <w:szCs w:val="28"/>
          <w:lang w:val="kk-KZ"/>
        </w:rPr>
        <w:t xml:space="preserve"> работать с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азличными источниками информации. И,самое главное, имеет </w:t>
      </w:r>
      <w:r w:rsidRPr="00310ADC">
        <w:rPr>
          <w:rFonts w:ascii="Times New Roman" w:hAnsi="Times New Roman" w:cs="Times New Roman"/>
          <w:sz w:val="28"/>
          <w:szCs w:val="28"/>
          <w:lang w:val="kk-KZ"/>
        </w:rPr>
        <w:t>возможность работать в удобное для него время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A435C" w:rsidRDefault="007A435C" w:rsidP="008520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A435C">
        <w:rPr>
          <w:rFonts w:ascii="Times New Roman" w:hAnsi="Times New Roman" w:cs="Times New Roman"/>
          <w:sz w:val="28"/>
          <w:szCs w:val="28"/>
          <w:lang w:val="kk-KZ"/>
        </w:rPr>
        <w:t>При организации контроля со слабоуспевающими можн</w:t>
      </w:r>
      <w:r>
        <w:rPr>
          <w:rFonts w:ascii="Times New Roman" w:hAnsi="Times New Roman" w:cs="Times New Roman"/>
          <w:sz w:val="28"/>
          <w:szCs w:val="28"/>
          <w:lang w:val="kk-KZ"/>
        </w:rPr>
        <w:t>о использовать различные приёмы и</w:t>
      </w:r>
      <w:r w:rsidR="008520A2" w:rsidRPr="008520A2">
        <w:rPr>
          <w:rFonts w:ascii="Times New Roman" w:hAnsi="Times New Roman" w:cs="Times New Roman"/>
          <w:sz w:val="28"/>
          <w:szCs w:val="28"/>
          <w:lang w:val="kk-KZ"/>
        </w:rPr>
        <w:t xml:space="preserve"> формы заданий</w:t>
      </w:r>
      <w:r w:rsidR="00A06BE3">
        <w:rPr>
          <w:rFonts w:ascii="Times New Roman" w:hAnsi="Times New Roman" w:cs="Times New Roman"/>
          <w:sz w:val="28"/>
          <w:szCs w:val="28"/>
          <w:lang w:val="kk-KZ"/>
        </w:rPr>
        <w:t>: упражнения, работа с текстами, «толстые» и «тонкие» вопросы, составление кластеров</w:t>
      </w:r>
      <w:r w:rsidR="008520A2" w:rsidRPr="008520A2">
        <w:rPr>
          <w:rFonts w:ascii="Times New Roman" w:hAnsi="Times New Roman" w:cs="Times New Roman"/>
          <w:sz w:val="28"/>
          <w:szCs w:val="28"/>
          <w:lang w:val="kk-KZ"/>
        </w:rPr>
        <w:t xml:space="preserve">, синквейна, </w:t>
      </w:r>
      <w:r w:rsidR="00A06BE3">
        <w:rPr>
          <w:rFonts w:ascii="Times New Roman" w:hAnsi="Times New Roman" w:cs="Times New Roman"/>
          <w:sz w:val="28"/>
          <w:szCs w:val="28"/>
          <w:lang w:val="kk-KZ"/>
        </w:rPr>
        <w:t xml:space="preserve">выполнение тестовых заданий, позволит поднять </w:t>
      </w:r>
      <w:r w:rsidR="008520A2" w:rsidRPr="008520A2">
        <w:rPr>
          <w:rFonts w:ascii="Times New Roman" w:hAnsi="Times New Roman" w:cs="Times New Roman"/>
          <w:sz w:val="28"/>
          <w:szCs w:val="28"/>
          <w:lang w:val="kk-KZ"/>
        </w:rPr>
        <w:t>уровень знаний, практических навыков устной и письменной речи.Такая структура позволяет не только закрепить приобрет</w:t>
      </w:r>
      <w:r w:rsidR="007D1F75">
        <w:rPr>
          <w:rFonts w:ascii="Times New Roman" w:hAnsi="Times New Roman" w:cs="Times New Roman"/>
          <w:sz w:val="28"/>
          <w:szCs w:val="28"/>
          <w:lang w:val="kk-KZ"/>
        </w:rPr>
        <w:t>ённые знания и умения, но и, сущ</w:t>
      </w:r>
      <w:r w:rsidR="008520A2" w:rsidRPr="008520A2">
        <w:rPr>
          <w:rFonts w:ascii="Times New Roman" w:hAnsi="Times New Roman" w:cs="Times New Roman"/>
          <w:sz w:val="28"/>
          <w:szCs w:val="28"/>
          <w:lang w:val="kk-KZ"/>
        </w:rPr>
        <w:t>ественно углубив их, поможет проконтролировать уровень знаний учащихся, какие темы вызывают трудности и преодоления этих проблем, будут способствовать совершенствованию навыков владения русским языком.</w:t>
      </w:r>
    </w:p>
    <w:p w:rsidR="00BB06B7" w:rsidRDefault="0073040B" w:rsidP="008B13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Учеников </w:t>
      </w:r>
      <w:r w:rsidR="00BB06B7">
        <w:rPr>
          <w:rFonts w:ascii="Times New Roman" w:hAnsi="Times New Roman" w:cs="Times New Roman"/>
          <w:sz w:val="28"/>
          <w:szCs w:val="28"/>
          <w:lang w:val="kk-KZ"/>
        </w:rPr>
        <w:t>нужно ч</w:t>
      </w:r>
      <w:r w:rsidR="00BB06B7" w:rsidRPr="00BB06B7">
        <w:rPr>
          <w:rFonts w:ascii="Times New Roman" w:hAnsi="Times New Roman" w:cs="Times New Roman"/>
          <w:sz w:val="28"/>
          <w:szCs w:val="28"/>
          <w:lang w:val="kk-KZ"/>
        </w:rPr>
        <w:t>ётко инструктировать о порядке выполнения заданий</w:t>
      </w:r>
      <w:r>
        <w:rPr>
          <w:rFonts w:ascii="Times New Roman" w:hAnsi="Times New Roman" w:cs="Times New Roman"/>
          <w:sz w:val="28"/>
          <w:szCs w:val="28"/>
          <w:lang w:val="kk-KZ"/>
        </w:rPr>
        <w:t>,это могут быть дескрипторы или оценочные листы.</w:t>
      </w:r>
    </w:p>
    <w:p w:rsidR="00156A76" w:rsidRDefault="0073040B" w:rsidP="008B1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040B">
        <w:rPr>
          <w:rFonts w:ascii="Times New Roman" w:hAnsi="Times New Roman" w:cs="Times New Roman"/>
          <w:sz w:val="28"/>
          <w:szCs w:val="28"/>
          <w:lang w:val="kk-KZ"/>
        </w:rPr>
        <w:t>Например:</w:t>
      </w:r>
      <w:r w:rsidR="00BB06B7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8B132D" w:rsidRPr="008B132D">
        <w:rPr>
          <w:rFonts w:ascii="Times New Roman" w:hAnsi="Times New Roman" w:cs="Times New Roman"/>
          <w:sz w:val="28"/>
          <w:szCs w:val="28"/>
          <w:lang w:val="kk-KZ"/>
        </w:rPr>
        <w:t>Прочитайте сказку В.А.Сухомлинского «Семь дочерей».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lastRenderedPageBreak/>
        <w:t>Было у матери семь дочек и сын. Однажды поехала мать к сыну, который жил далеко. Вернулась домой только через неделю. Когда мать вошла в дом, дочки одна за другой стали говорить, как они скучали по ней.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Я скучала по тебе, как маковка по солнечному лучу, - сказала первая дочь.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Я ждала тебя, как сухая зе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мля ждёт каплю воды, - сказала </w:t>
      </w:r>
      <w:r w:rsidRPr="004F7FC9">
        <w:rPr>
          <w:rStyle w:val="c0"/>
          <w:rFonts w:ascii="Times New Roman" w:hAnsi="Times New Roman" w:cs="Times New Roman"/>
          <w:sz w:val="28"/>
          <w:szCs w:val="28"/>
        </w:rPr>
        <w:t>вторая дочь.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Я плакала по тебе, как маленький птенчик плачет по птичке, - сказала третья дочь.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Мне тяжело было без тебя, как пчёлке без цветка, - сказала четвёртая дочь.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Ты снилась мне, как розе снится капля росы, - сказала пятая дочь.</w:t>
      </w:r>
    </w:p>
    <w:p w:rsidR="008B5898" w:rsidRPr="004F7FC9" w:rsidRDefault="008B5898" w:rsidP="008B5898">
      <w:pPr>
        <w:pStyle w:val="a4"/>
        <w:ind w:firstLine="709"/>
        <w:jc w:val="both"/>
        <w:rPr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- Я высматривала тебя, как вишнёвый сад высматривает соловья, - сказала шестая дочь.</w:t>
      </w:r>
    </w:p>
    <w:p w:rsidR="008B5898" w:rsidRDefault="008B5898" w:rsidP="008B5898">
      <w:pPr>
        <w:pStyle w:val="a4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4F7FC9">
        <w:rPr>
          <w:rStyle w:val="c0"/>
          <w:rFonts w:ascii="Times New Roman" w:hAnsi="Times New Roman" w:cs="Times New Roman"/>
          <w:sz w:val="28"/>
          <w:szCs w:val="28"/>
        </w:rPr>
        <w:t>А седьмая ничего не сказала. Она сняла с мамы ботинки и принесла ей воды в тазу – помыть ноги.</w:t>
      </w:r>
    </w:p>
    <w:p w:rsidR="008B5898" w:rsidRDefault="008B5898" w:rsidP="008B5898">
      <w:pPr>
        <w:pStyle w:val="a4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B132D" w:rsidRDefault="00156A76" w:rsidP="008B13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2.В сказке</w:t>
      </w:r>
      <w:r w:rsidR="008B132D" w:rsidRPr="008B132D">
        <w:rPr>
          <w:rFonts w:ascii="Times New Roman" w:hAnsi="Times New Roman" w:cs="Times New Roman"/>
          <w:sz w:val="28"/>
          <w:szCs w:val="28"/>
          <w:lang w:val="kk-KZ"/>
        </w:rPr>
        <w:t xml:space="preserve"> семь раз употребляется глагол «сказала». Какие синонимы можно подобрать к глаголу «сказала»? В тетрадь следует записать только диалог матери и дочерей, заменяя глагол «сказала» словами (проговорила, перебила, щебетала, застрекотала, пробормотала, проворковала).</w:t>
      </w:r>
    </w:p>
    <w:p w:rsidR="00156A76" w:rsidRDefault="00156A76" w:rsidP="008B132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56A76">
        <w:rPr>
          <w:rFonts w:ascii="Times New Roman" w:hAnsi="Times New Roman" w:cs="Times New Roman"/>
          <w:sz w:val="28"/>
          <w:szCs w:val="28"/>
          <w:lang w:val="kk-KZ"/>
        </w:rPr>
        <w:t>3.Составьте «тонкие» и «толстые» вопросы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040B" w:rsidRPr="0073040B" w:rsidRDefault="0073040B" w:rsidP="00536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40B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5"/>
        <w:tblW w:w="0" w:type="auto"/>
        <w:tblInd w:w="108" w:type="dxa"/>
        <w:tblLook w:val="0000" w:firstRow="0" w:lastRow="0" w:firstColumn="0" w:lastColumn="0" w:noHBand="0" w:noVBand="0"/>
      </w:tblPr>
      <w:tblGrid>
        <w:gridCol w:w="4322"/>
        <w:gridCol w:w="2481"/>
        <w:gridCol w:w="2377"/>
      </w:tblGrid>
      <w:tr w:rsidR="0073040B" w:rsidRPr="0073040B" w:rsidTr="00695885">
        <w:trPr>
          <w:trHeight w:val="330"/>
        </w:trPr>
        <w:tc>
          <w:tcPr>
            <w:tcW w:w="6803" w:type="dxa"/>
            <w:gridSpan w:val="2"/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40B">
              <w:rPr>
                <w:rFonts w:ascii="Times New Roman" w:hAnsi="Times New Roman" w:cs="Times New Roman"/>
                <w:b/>
                <w:sz w:val="28"/>
                <w:szCs w:val="28"/>
              </w:rPr>
              <w:t>Ф.И. ученика</w:t>
            </w:r>
          </w:p>
        </w:tc>
        <w:tc>
          <w:tcPr>
            <w:tcW w:w="2377" w:type="dxa"/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040B" w:rsidRPr="0073040B" w:rsidTr="00695885">
        <w:tblPrEx>
          <w:tblLook w:val="04A0" w:firstRow="1" w:lastRow="0" w:firstColumn="1" w:lastColumn="0" w:noHBand="0" w:noVBand="1"/>
        </w:tblPrEx>
        <w:tc>
          <w:tcPr>
            <w:tcW w:w="4322" w:type="dxa"/>
            <w:tcBorders>
              <w:right w:val="single" w:sz="4" w:space="0" w:color="auto"/>
            </w:tcBorders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40B">
              <w:rPr>
                <w:rFonts w:ascii="Times New Roman" w:hAnsi="Times New Roman" w:cs="Times New Roman"/>
                <w:sz w:val="28"/>
                <w:szCs w:val="28"/>
              </w:rPr>
              <w:t xml:space="preserve"> Критерии успеха</w:t>
            </w:r>
          </w:p>
        </w:tc>
        <w:tc>
          <w:tcPr>
            <w:tcW w:w="2481" w:type="dxa"/>
            <w:tcBorders>
              <w:left w:val="single" w:sz="4" w:space="0" w:color="auto"/>
            </w:tcBorders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40B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0B" w:rsidRPr="0073040B" w:rsidTr="00695885">
        <w:tblPrEx>
          <w:tblLook w:val="04A0" w:firstRow="1" w:lastRow="0" w:firstColumn="1" w:lastColumn="0" w:noHBand="0" w:noVBand="1"/>
        </w:tblPrEx>
        <w:tc>
          <w:tcPr>
            <w:tcW w:w="4322" w:type="dxa"/>
          </w:tcPr>
          <w:p w:rsidR="0073040B" w:rsidRPr="0053625A" w:rsidRDefault="0053625A" w:rsidP="005362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25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36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текстом</w:t>
            </w:r>
            <w:r w:rsidRPr="00536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36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040B" w:rsidRPr="0053625A">
              <w:rPr>
                <w:rFonts w:ascii="Times New Roman" w:hAnsi="Times New Roman" w:cs="Times New Roman"/>
                <w:sz w:val="28"/>
                <w:szCs w:val="28"/>
              </w:rPr>
              <w:t>Прочитает сказку</w:t>
            </w:r>
            <w:r w:rsidRPr="00536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В.А.Сухомлинского «Семь дочерей».</w:t>
            </w:r>
          </w:p>
          <w:p w:rsidR="0053625A" w:rsidRPr="0053625A" w:rsidRDefault="0053625A" w:rsidP="0053625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62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Заменяет глагол «сказала» синонимами.</w:t>
            </w:r>
          </w:p>
          <w:p w:rsidR="0073040B" w:rsidRPr="0073040B" w:rsidRDefault="0073040B" w:rsidP="0053625A">
            <w:pPr>
              <w:pStyle w:val="a4"/>
            </w:pPr>
            <w:r w:rsidRPr="005362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3625A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r w:rsidRPr="0053625A">
              <w:rPr>
                <w:rFonts w:ascii="Times New Roman" w:hAnsi="Times New Roman" w:cs="Times New Roman"/>
                <w:sz w:val="28"/>
                <w:szCs w:val="28"/>
              </w:rPr>
              <w:t xml:space="preserve"> «тонкие» и «толстые» вопросы</w:t>
            </w:r>
          </w:p>
        </w:tc>
        <w:tc>
          <w:tcPr>
            <w:tcW w:w="2481" w:type="dxa"/>
          </w:tcPr>
          <w:p w:rsid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625A" w:rsidRDefault="0053625A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3625A" w:rsidRDefault="0053625A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625A" w:rsidRPr="0073040B" w:rsidRDefault="0053625A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7" w:type="dxa"/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40B" w:rsidRPr="0073040B" w:rsidTr="00695885">
        <w:tblPrEx>
          <w:tblLook w:val="04A0" w:firstRow="1" w:lastRow="0" w:firstColumn="1" w:lastColumn="0" w:noHBand="0" w:noVBand="1"/>
        </w:tblPrEx>
        <w:tc>
          <w:tcPr>
            <w:tcW w:w="4322" w:type="dxa"/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04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81" w:type="dxa"/>
          </w:tcPr>
          <w:p w:rsidR="0073040B" w:rsidRPr="0073040B" w:rsidRDefault="0053625A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040B" w:rsidRPr="0073040B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2377" w:type="dxa"/>
          </w:tcPr>
          <w:p w:rsidR="0073040B" w:rsidRPr="0073040B" w:rsidRDefault="0073040B" w:rsidP="0073040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5898" w:rsidRPr="008B5898" w:rsidRDefault="008A532E" w:rsidP="008B589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B5898" w:rsidRPr="008B58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B5898">
        <w:rPr>
          <w:rFonts w:ascii="Times New Roman" w:hAnsi="Times New Roman" w:cs="Times New Roman"/>
          <w:sz w:val="28"/>
          <w:szCs w:val="28"/>
          <w:lang w:val="kk-KZ"/>
        </w:rPr>
        <w:t>рактикум составлен</w:t>
      </w:r>
      <w:r w:rsidR="008B5898" w:rsidRPr="008B5898">
        <w:rPr>
          <w:rFonts w:ascii="Times New Roman" w:hAnsi="Times New Roman" w:cs="Times New Roman"/>
          <w:sz w:val="28"/>
          <w:szCs w:val="28"/>
          <w:lang w:val="kk-KZ"/>
        </w:rPr>
        <w:t xml:space="preserve"> для определения основных языковых функций и важности их соблюдения при организации контроля знаний, умений и навыков по русскому языку с нерусским языком обучения.</w:t>
      </w:r>
    </w:p>
    <w:p w:rsidR="008B5898" w:rsidRPr="008B5898" w:rsidRDefault="008B5898" w:rsidP="008B58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5898">
        <w:rPr>
          <w:rFonts w:ascii="Times New Roman" w:hAnsi="Times New Roman" w:cs="Times New Roman"/>
          <w:sz w:val="28"/>
          <w:szCs w:val="28"/>
          <w:lang w:val="kk-KZ"/>
        </w:rPr>
        <w:t xml:space="preserve">Практическая отработка теоретических знаний является очень важной и необходимой составной частью учебного процесса, а выполнение заданий </w:t>
      </w:r>
      <w:r w:rsidRPr="008B5898">
        <w:rPr>
          <w:rFonts w:ascii="Times New Roman" w:hAnsi="Times New Roman" w:cs="Times New Roman"/>
          <w:sz w:val="28"/>
          <w:szCs w:val="28"/>
          <w:lang w:val="kk-KZ"/>
        </w:rPr>
        <w:lastRenderedPageBreak/>
        <w:t>позволяет контролировать уровень знаний учащихся в зависимости от индивидуальных способностей.</w:t>
      </w:r>
    </w:p>
    <w:p w:rsidR="008B5898" w:rsidRDefault="008B5898" w:rsidP="008B589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B5898">
        <w:rPr>
          <w:rFonts w:ascii="Times New Roman" w:hAnsi="Times New Roman" w:cs="Times New Roman"/>
          <w:sz w:val="28"/>
          <w:szCs w:val="28"/>
          <w:lang w:val="kk-KZ"/>
        </w:rPr>
        <w:t xml:space="preserve">  Пособие предназначено для самостоятельной работы учащихся, может быть использован учителями как дополнительный материал на уроках русского языка, так и на факультативных, кружковых занятиях.</w:t>
      </w:r>
    </w:p>
    <w:p w:rsidR="008A532E" w:rsidRP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Несколько рекомендаций д</w:t>
      </w:r>
      <w:r w:rsidRPr="008A532E">
        <w:rPr>
          <w:rFonts w:ascii="Times New Roman" w:hAnsi="Times New Roman" w:cs="Times New Roman"/>
          <w:sz w:val="28"/>
          <w:szCs w:val="28"/>
          <w:lang w:val="kk-KZ"/>
        </w:rPr>
        <w:t xml:space="preserve">ля того, чтобы ученик добился успеха необходимо: </w:t>
      </w:r>
    </w:p>
    <w:p w:rsidR="008A532E" w:rsidRP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32E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8A532E">
        <w:rPr>
          <w:rFonts w:ascii="Times New Roman" w:hAnsi="Times New Roman" w:cs="Times New Roman"/>
          <w:sz w:val="28"/>
          <w:szCs w:val="28"/>
          <w:lang w:val="kk-KZ"/>
        </w:rPr>
        <w:tab/>
        <w:t>Осуществлять учителю дифференцированный подход.</w:t>
      </w:r>
    </w:p>
    <w:p w:rsidR="008A532E" w:rsidRP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32E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8A532E">
        <w:rPr>
          <w:rFonts w:ascii="Times New Roman" w:hAnsi="Times New Roman" w:cs="Times New Roman"/>
          <w:sz w:val="28"/>
          <w:szCs w:val="28"/>
          <w:lang w:val="kk-KZ"/>
        </w:rPr>
        <w:tab/>
        <w:t>Домашнее задание должно содержать дополнительную часть.</w:t>
      </w:r>
    </w:p>
    <w:p w:rsidR="008A532E" w:rsidRP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32E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8A532E">
        <w:rPr>
          <w:rFonts w:ascii="Times New Roman" w:hAnsi="Times New Roman" w:cs="Times New Roman"/>
          <w:sz w:val="28"/>
          <w:szCs w:val="28"/>
          <w:lang w:val="kk-KZ"/>
        </w:rPr>
        <w:tab/>
        <w:t>Чтобы каждый учащийся положительно сдал тему.</w:t>
      </w:r>
    </w:p>
    <w:p w:rsid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532E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8A532E">
        <w:rPr>
          <w:rFonts w:ascii="Times New Roman" w:hAnsi="Times New Roman" w:cs="Times New Roman"/>
          <w:sz w:val="28"/>
          <w:szCs w:val="28"/>
          <w:lang w:val="kk-KZ"/>
        </w:rPr>
        <w:tab/>
        <w:t>Проводить консультации и дополнительные занятия.</w:t>
      </w:r>
    </w:p>
    <w:p w:rsid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Дети очень разные: яркие, талантливые. Каждый ребенок должен самореализоваться! Всем удачи! </w:t>
      </w:r>
    </w:p>
    <w:p w:rsid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532E" w:rsidRPr="008A532E" w:rsidRDefault="008A532E" w:rsidP="008A532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532E" w:rsidRPr="008A532E" w:rsidSect="00D536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73AFA"/>
    <w:multiLevelType w:val="hybridMultilevel"/>
    <w:tmpl w:val="B3F08134"/>
    <w:lvl w:ilvl="0" w:tplc="036C9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FC"/>
    <w:rsid w:val="00156A76"/>
    <w:rsid w:val="00310ADC"/>
    <w:rsid w:val="0036501E"/>
    <w:rsid w:val="00497488"/>
    <w:rsid w:val="0053625A"/>
    <w:rsid w:val="00687359"/>
    <w:rsid w:val="0073040B"/>
    <w:rsid w:val="007A435C"/>
    <w:rsid w:val="007D1F75"/>
    <w:rsid w:val="008520A2"/>
    <w:rsid w:val="008A532E"/>
    <w:rsid w:val="008B132D"/>
    <w:rsid w:val="008B5898"/>
    <w:rsid w:val="00A06BE3"/>
    <w:rsid w:val="00AE1B29"/>
    <w:rsid w:val="00BB06B7"/>
    <w:rsid w:val="00D53694"/>
    <w:rsid w:val="00E32EFC"/>
    <w:rsid w:val="00ED371F"/>
    <w:rsid w:val="00F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2D"/>
    <w:pPr>
      <w:ind w:left="720"/>
      <w:contextualSpacing/>
    </w:pPr>
  </w:style>
  <w:style w:type="paragraph" w:styleId="a4">
    <w:name w:val="No Spacing"/>
    <w:uiPriority w:val="1"/>
    <w:qFormat/>
    <w:rsid w:val="0073040B"/>
    <w:pPr>
      <w:spacing w:after="0" w:line="240" w:lineRule="auto"/>
    </w:pPr>
  </w:style>
  <w:style w:type="table" w:styleId="a5">
    <w:name w:val="Table Grid"/>
    <w:basedOn w:val="a1"/>
    <w:uiPriority w:val="59"/>
    <w:rsid w:val="0073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B5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32D"/>
    <w:pPr>
      <w:ind w:left="720"/>
      <w:contextualSpacing/>
    </w:pPr>
  </w:style>
  <w:style w:type="paragraph" w:styleId="a4">
    <w:name w:val="No Spacing"/>
    <w:uiPriority w:val="1"/>
    <w:qFormat/>
    <w:rsid w:val="0073040B"/>
    <w:pPr>
      <w:spacing w:after="0" w:line="240" w:lineRule="auto"/>
    </w:pPr>
  </w:style>
  <w:style w:type="table" w:styleId="a5">
    <w:name w:val="Table Grid"/>
    <w:basedOn w:val="a1"/>
    <w:uiPriority w:val="59"/>
    <w:rsid w:val="0073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B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PC-57</dc:creator>
  <cp:lastModifiedBy>PC-57</cp:lastModifiedBy>
  <cp:revision>2</cp:revision>
  <dcterms:created xsi:type="dcterms:W3CDTF">2024-01-19T07:58:00Z</dcterms:created>
  <dcterms:modified xsi:type="dcterms:W3CDTF">2024-01-19T07:58:00Z</dcterms:modified>
</cp:coreProperties>
</file>