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0B" w:rsidRPr="00E4080B" w:rsidRDefault="00E4080B" w:rsidP="00255D0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Исследование </w:t>
      </w:r>
      <w:r w:rsidRPr="00255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урока естествознания </w:t>
      </w:r>
      <w:r w:rsidRPr="00E40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действии</w:t>
      </w:r>
      <w:r w:rsidRPr="00255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эффективность</w:t>
      </w:r>
      <w:r w:rsidRPr="00E40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40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Lesson</w:t>
      </w:r>
      <w:proofErr w:type="spellEnd"/>
      <w:r w:rsidRPr="00E40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40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Study</w:t>
      </w:r>
      <w:proofErr w:type="spellEnd"/>
      <w:r w:rsidRPr="00E40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практике работы </w:t>
      </w:r>
      <w:r w:rsidRPr="00255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учителя.</w:t>
      </w:r>
    </w:p>
    <w:p w:rsidR="00E4080B" w:rsidRPr="00E4080B" w:rsidRDefault="00E4080B" w:rsidP="00255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Аннотация:</w:t>
      </w:r>
    </w:p>
    <w:p w:rsidR="00E4080B" w:rsidRDefault="00E4080B" w:rsidP="0025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рассматривается использование методики </w:t>
      </w:r>
      <w:proofErr w:type="spellStart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Lesson</w:t>
      </w:r>
      <w:proofErr w:type="spellEnd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Study</w:t>
      </w:r>
      <w:proofErr w:type="spellEnd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эффективности работы учителя естествознания. Описывается опыт проведения исследования </w:t>
      </w:r>
      <w:proofErr w:type="spellStart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Lesson</w:t>
      </w:r>
      <w:proofErr w:type="spellEnd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Study</w:t>
      </w:r>
      <w:proofErr w:type="spellEnd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участвовали учитель, методист и группа коллег. Анализируются результаты исследования, которые показали, что </w:t>
      </w:r>
      <w:proofErr w:type="spellStart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Lesson</w:t>
      </w:r>
      <w:proofErr w:type="spellEnd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Study</w:t>
      </w:r>
      <w:proofErr w:type="spellEnd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эффективным инструментом для улучшения качества преподавания естествознания.</w:t>
      </w:r>
    </w:p>
    <w:p w:rsidR="00763330" w:rsidRPr="00607299" w:rsidRDefault="00763330" w:rsidP="0076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 этой статье представлено исследование, в котором исполь</w:t>
      </w:r>
      <w:r w:rsidR="004A47F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зовалось исследование в действии</w:t>
      </w:r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для изучения эффективности </w:t>
      </w:r>
      <w:proofErr w:type="spellStart"/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Lesson</w:t>
      </w:r>
      <w:proofErr w:type="spellEnd"/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Study</w:t>
      </w:r>
      <w:proofErr w:type="spellEnd"/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 практике работы учителя естествознания.</w:t>
      </w:r>
    </w:p>
    <w:p w:rsidR="00E4080B" w:rsidRPr="00E4080B" w:rsidRDefault="00E4080B" w:rsidP="0025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Ключевые слова:</w:t>
      </w:r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Lesson</w:t>
      </w:r>
      <w:proofErr w:type="spellEnd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Study</w:t>
      </w:r>
      <w:proofErr w:type="spellEnd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исследование в действии, естествознание, методика преподавания, качество образования.</w:t>
      </w:r>
    </w:p>
    <w:p w:rsidR="00E4080B" w:rsidRPr="00255D0D" w:rsidRDefault="00E4080B" w:rsidP="00255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</w:p>
    <w:p w:rsidR="00E4080B" w:rsidRPr="00E4080B" w:rsidRDefault="00E4080B" w:rsidP="0025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D0D">
        <w:rPr>
          <w:rFonts w:ascii="Times New Roman" w:eastAsia="Times New Roman" w:hAnsi="Times New Roman" w:cs="Times New Roman"/>
          <w:sz w:val="28"/>
          <w:szCs w:val="28"/>
          <w:lang w:eastAsia="ru-RU"/>
        </w:rPr>
        <w:t>Lesson</w:t>
      </w:r>
      <w:proofErr w:type="spellEnd"/>
      <w:r w:rsidRPr="0025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D0D">
        <w:rPr>
          <w:rFonts w:ascii="Times New Roman" w:eastAsia="Times New Roman" w:hAnsi="Times New Roman" w:cs="Times New Roman"/>
          <w:sz w:val="28"/>
          <w:szCs w:val="28"/>
          <w:lang w:eastAsia="ru-RU"/>
        </w:rPr>
        <w:t>Study</w:t>
      </w:r>
      <w:proofErr w:type="spellEnd"/>
      <w:r w:rsidRPr="0025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</w:t>
      </w:r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исследования урока в действии, которая направлена на повышение эффективности преподавания. </w:t>
      </w:r>
      <w:proofErr w:type="spellStart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Lesson</w:t>
      </w:r>
      <w:proofErr w:type="spellEnd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Study</w:t>
      </w:r>
      <w:proofErr w:type="spellEnd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циклический процесс планирования, проведения, наблюдения и анализа урока. В ходе исследования учителя совместно разрабатывают план урока, затем один из учителей проводит урок, а другие учителя наблюдают за ним и делают записи. После урока учителя обсуждают его ход и результаты, а затем вносят изменения в план урока.</w:t>
      </w:r>
    </w:p>
    <w:p w:rsidR="00E4080B" w:rsidRDefault="00763330" w:rsidP="0025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 исследования.</w:t>
      </w:r>
    </w:p>
    <w:p w:rsidR="00763330" w:rsidRPr="00607299" w:rsidRDefault="004A47FB" w:rsidP="0076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Исследование в действии</w:t>
      </w:r>
      <w:r w:rsidR="00763330"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- это методология исследования, которая используется для изучения и улуч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шения практики в образовании. Исследование в </w:t>
      </w:r>
      <w:proofErr w:type="gramStart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действии  используется</w:t>
      </w:r>
      <w:proofErr w:type="gramEnd"/>
      <w:r w:rsidR="00763330"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учителями для изучения собственной практики и для разработки новых методов преподавания.</w:t>
      </w:r>
    </w:p>
    <w:p w:rsidR="004A47FB" w:rsidRDefault="00E4080B" w:rsidP="0025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исследовании </w:t>
      </w:r>
      <w:proofErr w:type="spellStart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Lesson</w:t>
      </w:r>
      <w:proofErr w:type="spellEnd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Study</w:t>
      </w:r>
      <w:proofErr w:type="spellEnd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использовался для изучения эффективности работы учителя естествознания. </w:t>
      </w:r>
    </w:p>
    <w:p w:rsidR="00607299" w:rsidRDefault="00763330" w:rsidP="0025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В исследовании участвовал </w:t>
      </w:r>
      <w:r w:rsidR="00607299"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учитель </w:t>
      </w:r>
      <w:r w:rsidR="004A47F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естествознания, группа коллег из пяти учителей</w:t>
      </w:r>
      <w:r w:rsidR="00607299"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="004A47F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и методист. </w:t>
      </w:r>
      <w:r w:rsidR="00607299"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Учитель использовал </w:t>
      </w:r>
      <w:proofErr w:type="spellStart"/>
      <w:r w:rsidR="00607299"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Lesson</w:t>
      </w:r>
      <w:proofErr w:type="spellEnd"/>
      <w:r w:rsidR="00607299"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="00607299"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Study</w:t>
      </w:r>
      <w:proofErr w:type="spellEnd"/>
      <w:r w:rsidR="00607299"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для разработки и проведения урока по теме "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Роль науки</w:t>
      </w:r>
      <w:r w:rsidR="00607299"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".</w:t>
      </w:r>
    </w:p>
    <w:p w:rsidR="00174BFF" w:rsidRPr="004A47FB" w:rsidRDefault="00774313" w:rsidP="00174BF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74BFF">
        <w:rPr>
          <w:rFonts w:ascii="Times New Roman" w:hAnsi="Times New Roman" w:cs="Times New Roman"/>
          <w:sz w:val="28"/>
          <w:szCs w:val="28"/>
          <w:lang w:val="kk-KZ"/>
        </w:rPr>
        <w:t>ракосрочный план урока географии 6</w:t>
      </w:r>
      <w:r w:rsidR="00174BFF" w:rsidRPr="0035314A">
        <w:rPr>
          <w:rFonts w:ascii="Times New Roman" w:hAnsi="Times New Roman" w:cs="Times New Roman"/>
          <w:sz w:val="28"/>
          <w:szCs w:val="28"/>
          <w:lang w:val="kk-KZ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74BFF">
        <w:rPr>
          <w:rFonts w:ascii="Times New Roman" w:hAnsi="Times New Roman" w:cs="Times New Roman"/>
          <w:sz w:val="28"/>
          <w:szCs w:val="28"/>
          <w:lang w:val="kk-KZ"/>
        </w:rPr>
        <w:t>Данный урок расположен в программе Раздел 1 Мира науки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74BFF">
        <w:rPr>
          <w:rFonts w:ascii="Times New Roman" w:hAnsi="Times New Roman" w:cs="Times New Roman"/>
          <w:sz w:val="28"/>
          <w:szCs w:val="28"/>
          <w:lang w:val="kk-KZ"/>
        </w:rPr>
        <w:t>Подраздел 1.1 Роль науки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74BFF">
        <w:rPr>
          <w:rFonts w:ascii="Times New Roman" w:hAnsi="Times New Roman" w:cs="Times New Roman"/>
          <w:sz w:val="28"/>
          <w:szCs w:val="28"/>
          <w:lang w:val="kk-KZ"/>
        </w:rPr>
        <w:t>Тема урока</w:t>
      </w:r>
      <w:r w:rsidR="003618C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174BFF">
        <w:rPr>
          <w:rFonts w:ascii="Times New Roman" w:hAnsi="Times New Roman" w:cs="Times New Roman"/>
          <w:sz w:val="28"/>
          <w:szCs w:val="28"/>
          <w:lang w:val="kk-KZ"/>
        </w:rPr>
        <w:t xml:space="preserve"> Роль науки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74BFF">
        <w:rPr>
          <w:rFonts w:ascii="Times New Roman" w:hAnsi="Times New Roman" w:cs="Times New Roman"/>
          <w:sz w:val="28"/>
          <w:szCs w:val="28"/>
          <w:lang w:val="kk-KZ"/>
        </w:rPr>
        <w:t>В программе цель обучения  6.1.1.1 перечислять объекты исследований естественных наук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74BFF">
        <w:rPr>
          <w:rFonts w:ascii="Times New Roman" w:hAnsi="Times New Roman" w:cs="Times New Roman"/>
          <w:sz w:val="28"/>
          <w:szCs w:val="28"/>
          <w:lang w:val="kk-KZ"/>
        </w:rPr>
        <w:t xml:space="preserve">Исходя из данной цели обучения, </w:t>
      </w:r>
      <w:r>
        <w:rPr>
          <w:rFonts w:ascii="Times New Roman" w:hAnsi="Times New Roman" w:cs="Times New Roman"/>
          <w:sz w:val="28"/>
          <w:szCs w:val="28"/>
          <w:lang w:val="kk-KZ"/>
        </w:rPr>
        <w:t>определены</w:t>
      </w:r>
      <w:r w:rsidR="00174BFF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ледующие цели урока</w:t>
      </w:r>
      <w:r w:rsidR="00174BFF">
        <w:rPr>
          <w:rFonts w:ascii="Times New Roman" w:hAnsi="Times New Roman" w:cs="Times New Roman"/>
          <w:sz w:val="28"/>
          <w:szCs w:val="28"/>
          <w:lang w:val="kk-KZ"/>
        </w:rPr>
        <w:t xml:space="preserve"> по таксономии Блума:</w:t>
      </w:r>
      <w:r w:rsidR="004A4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4BFF" w:rsidRPr="00C50415">
        <w:rPr>
          <w:rFonts w:ascii="Times New Roman" w:hAnsi="Times New Roman"/>
          <w:bCs/>
          <w:sz w:val="28"/>
          <w:szCs w:val="28"/>
          <w:lang w:val="kk-KZ"/>
        </w:rPr>
        <w:t xml:space="preserve">1. </w:t>
      </w:r>
      <w:r w:rsidR="004A47FB">
        <w:rPr>
          <w:rFonts w:ascii="Times New Roman" w:hAnsi="Times New Roman"/>
          <w:bCs/>
          <w:sz w:val="28"/>
          <w:szCs w:val="28"/>
          <w:lang w:val="kk-KZ"/>
        </w:rPr>
        <w:t>П</w:t>
      </w:r>
      <w:r w:rsidR="00174BFF">
        <w:rPr>
          <w:rFonts w:ascii="Times New Roman" w:hAnsi="Times New Roman"/>
          <w:bCs/>
          <w:sz w:val="28"/>
          <w:szCs w:val="28"/>
          <w:lang w:val="kk-KZ"/>
        </w:rPr>
        <w:t>еречи</w:t>
      </w:r>
      <w:r w:rsidR="001E34C5">
        <w:rPr>
          <w:rFonts w:ascii="Times New Roman" w:hAnsi="Times New Roman"/>
          <w:bCs/>
          <w:sz w:val="28"/>
          <w:szCs w:val="28"/>
          <w:lang w:val="kk-KZ"/>
        </w:rPr>
        <w:t>с</w:t>
      </w:r>
      <w:r w:rsidR="00174BFF">
        <w:rPr>
          <w:rFonts w:ascii="Times New Roman" w:hAnsi="Times New Roman"/>
          <w:bCs/>
          <w:sz w:val="28"/>
          <w:szCs w:val="28"/>
          <w:lang w:val="kk-KZ"/>
        </w:rPr>
        <w:t>лять объекты исследований естественных наук</w:t>
      </w:r>
      <w:r w:rsidR="004A47F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74BFF" w:rsidRPr="00C50415">
        <w:rPr>
          <w:rFonts w:ascii="Times New Roman" w:hAnsi="Times New Roman"/>
          <w:bCs/>
          <w:sz w:val="28"/>
          <w:szCs w:val="28"/>
          <w:lang w:val="kk-KZ"/>
        </w:rPr>
        <w:t xml:space="preserve">2. </w:t>
      </w:r>
      <w:r w:rsidR="004A47FB">
        <w:rPr>
          <w:rFonts w:ascii="Times New Roman" w:hAnsi="Times New Roman"/>
          <w:bCs/>
          <w:sz w:val="28"/>
          <w:szCs w:val="28"/>
          <w:lang w:val="kk-KZ"/>
        </w:rPr>
        <w:t>О</w:t>
      </w:r>
      <w:r w:rsidR="00174BFF">
        <w:rPr>
          <w:rFonts w:ascii="Times New Roman" w:hAnsi="Times New Roman"/>
          <w:bCs/>
          <w:sz w:val="28"/>
          <w:szCs w:val="28"/>
          <w:lang w:val="kk-KZ"/>
        </w:rPr>
        <w:t>бъяснять роль науки</w:t>
      </w:r>
      <w:r w:rsidR="004A47F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74BFF" w:rsidRPr="00C50415">
        <w:rPr>
          <w:rFonts w:ascii="Times New Roman" w:hAnsi="Times New Roman"/>
          <w:bCs/>
          <w:sz w:val="28"/>
          <w:szCs w:val="28"/>
          <w:lang w:val="kk-KZ"/>
        </w:rPr>
        <w:t>3.</w:t>
      </w:r>
      <w:r w:rsidR="00174BF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A47FB">
        <w:rPr>
          <w:rFonts w:ascii="Times New Roman" w:hAnsi="Times New Roman"/>
          <w:sz w:val="28"/>
          <w:szCs w:val="28"/>
          <w:lang w:val="kk-KZ"/>
        </w:rPr>
        <w:t>О</w:t>
      </w:r>
      <w:r w:rsidR="00174BFF">
        <w:rPr>
          <w:rFonts w:ascii="Times New Roman" w:hAnsi="Times New Roman"/>
          <w:sz w:val="28"/>
          <w:szCs w:val="28"/>
          <w:lang w:val="kk-KZ"/>
        </w:rPr>
        <w:t>бъяснять функции науки</w:t>
      </w:r>
      <w:r w:rsidR="004A47FB">
        <w:rPr>
          <w:rFonts w:ascii="Times New Roman" w:hAnsi="Times New Roman"/>
          <w:sz w:val="28"/>
          <w:szCs w:val="28"/>
          <w:lang w:val="kk-KZ"/>
        </w:rPr>
        <w:t>.</w:t>
      </w:r>
    </w:p>
    <w:p w:rsidR="00174BFF" w:rsidRDefault="001E34C5" w:rsidP="00174BF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Определены</w:t>
      </w:r>
      <w:r w:rsidR="00174BFF">
        <w:rPr>
          <w:rFonts w:ascii="Times New Roman" w:hAnsi="Times New Roman"/>
          <w:sz w:val="28"/>
          <w:szCs w:val="28"/>
          <w:lang w:val="kk-KZ"/>
        </w:rPr>
        <w:t xml:space="preserve">  критерии оценивания 1. </w:t>
      </w:r>
      <w:r w:rsidR="00174BFF">
        <w:rPr>
          <w:rFonts w:ascii="Times New Roman" w:hAnsi="Times New Roman"/>
          <w:bCs/>
          <w:sz w:val="28"/>
          <w:szCs w:val="28"/>
          <w:lang w:val="kk-KZ"/>
        </w:rPr>
        <w:t>Знают объекты исследований естественных наук</w:t>
      </w:r>
      <w:r w:rsidR="00174BFF">
        <w:rPr>
          <w:rFonts w:ascii="Times New Roman" w:hAnsi="Times New Roman"/>
          <w:sz w:val="28"/>
          <w:szCs w:val="28"/>
          <w:lang w:val="kk-KZ"/>
        </w:rPr>
        <w:t xml:space="preserve">  2</w:t>
      </w:r>
      <w:r w:rsidR="00174BFF" w:rsidRPr="00C50415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="00174BFF">
        <w:rPr>
          <w:rFonts w:ascii="Times New Roman" w:hAnsi="Times New Roman"/>
          <w:bCs/>
          <w:sz w:val="28"/>
          <w:szCs w:val="28"/>
          <w:lang w:val="kk-KZ"/>
        </w:rPr>
        <w:t>Характеризуют роль науки</w:t>
      </w:r>
      <w:r w:rsidR="00174BF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74BFF" w:rsidRPr="00C50415">
        <w:rPr>
          <w:rFonts w:ascii="Times New Roman" w:hAnsi="Times New Roman"/>
          <w:bCs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О</w:t>
      </w:r>
      <w:r w:rsidR="00174BFF">
        <w:rPr>
          <w:rFonts w:ascii="Times New Roman" w:hAnsi="Times New Roman"/>
          <w:sz w:val="28"/>
          <w:szCs w:val="28"/>
          <w:lang w:val="kk-KZ"/>
        </w:rPr>
        <w:t xml:space="preserve">бъясняют функции науки </w:t>
      </w:r>
      <w:r w:rsidR="003618CB">
        <w:rPr>
          <w:rFonts w:ascii="Times New Roman" w:hAnsi="Times New Roman"/>
          <w:sz w:val="28"/>
          <w:szCs w:val="28"/>
          <w:lang w:val="kk-KZ"/>
        </w:rPr>
        <w:t>Ц</w:t>
      </w:r>
      <w:r w:rsidR="00174BFF" w:rsidRPr="00142AF2">
        <w:rPr>
          <w:rFonts w:ascii="Times New Roman" w:hAnsi="Times New Roman"/>
          <w:sz w:val="28"/>
          <w:szCs w:val="28"/>
          <w:lang w:val="kk-KZ"/>
        </w:rPr>
        <w:t>ель урока</w:t>
      </w:r>
      <w:r w:rsidR="00174BFF">
        <w:rPr>
          <w:rFonts w:ascii="Times New Roman" w:hAnsi="Times New Roman"/>
          <w:sz w:val="24"/>
          <w:lang w:val="kk-KZ"/>
        </w:rPr>
        <w:t xml:space="preserve"> </w:t>
      </w:r>
      <w:r w:rsidR="00174BFF">
        <w:rPr>
          <w:rFonts w:ascii="Times New Roman" w:hAnsi="Times New Roman"/>
          <w:sz w:val="28"/>
          <w:szCs w:val="28"/>
          <w:lang w:val="kk-KZ"/>
        </w:rPr>
        <w:t xml:space="preserve">соотвествует требованиям </w:t>
      </w:r>
      <w:r w:rsidR="00174BFF">
        <w:rPr>
          <w:rFonts w:ascii="Times New Roman" w:hAnsi="Times New Roman"/>
          <w:sz w:val="28"/>
          <w:szCs w:val="28"/>
          <w:lang w:val="en-US"/>
        </w:rPr>
        <w:t>SMART</w:t>
      </w:r>
      <w:r w:rsidR="00174BFF">
        <w:rPr>
          <w:rFonts w:ascii="Times New Roman" w:hAnsi="Times New Roman"/>
          <w:sz w:val="28"/>
          <w:szCs w:val="28"/>
        </w:rPr>
        <w:t>: т.е. цель</w:t>
      </w:r>
      <w:r w:rsidR="00174BFF">
        <w:rPr>
          <w:rFonts w:ascii="Times New Roman" w:hAnsi="Times New Roman"/>
          <w:sz w:val="28"/>
          <w:szCs w:val="28"/>
          <w:lang w:val="kk-KZ"/>
        </w:rPr>
        <w:t xml:space="preserve"> конкретна, измерима, достижима, реальна (актуальна)</w:t>
      </w:r>
      <w:r w:rsidR="003618CB">
        <w:rPr>
          <w:rFonts w:ascii="Times New Roman" w:hAnsi="Times New Roman"/>
          <w:sz w:val="28"/>
          <w:szCs w:val="28"/>
          <w:lang w:val="kk-KZ"/>
        </w:rPr>
        <w:t>, рассчитана на один</w:t>
      </w:r>
      <w:r w:rsidR="00174BFF">
        <w:rPr>
          <w:rFonts w:ascii="Times New Roman" w:hAnsi="Times New Roman"/>
          <w:sz w:val="28"/>
          <w:szCs w:val="28"/>
          <w:lang w:val="kk-KZ"/>
        </w:rPr>
        <w:t xml:space="preserve"> урок.</w:t>
      </w:r>
    </w:p>
    <w:p w:rsidR="00174BFF" w:rsidRDefault="00174BFF" w:rsidP="00174BF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Учитывая предметное содержание урока, </w:t>
      </w:r>
      <w:r w:rsidR="003618CB">
        <w:rPr>
          <w:rFonts w:ascii="Times New Roman" w:hAnsi="Times New Roman"/>
          <w:sz w:val="28"/>
          <w:szCs w:val="28"/>
          <w:lang w:val="kk-KZ"/>
        </w:rPr>
        <w:t>запланированы</w:t>
      </w:r>
      <w:r>
        <w:rPr>
          <w:rFonts w:ascii="Times New Roman" w:hAnsi="Times New Roman"/>
          <w:sz w:val="28"/>
          <w:szCs w:val="28"/>
          <w:lang w:val="kk-KZ"/>
        </w:rPr>
        <w:t xml:space="preserve"> языковые цели: обучающиеся на уроке читают текст, слушают рассказ учителя, пословицы и поговорки, ответы одноклассников, устно и письменно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выполняют задания. </w:t>
      </w:r>
      <w:r w:rsidR="003618CB">
        <w:rPr>
          <w:rFonts w:ascii="Times New Roman" w:hAnsi="Times New Roman"/>
          <w:sz w:val="28"/>
          <w:szCs w:val="28"/>
          <w:lang w:val="kk-KZ"/>
        </w:rPr>
        <w:t>Запланирована работа</w:t>
      </w:r>
      <w:r>
        <w:rPr>
          <w:rFonts w:ascii="Times New Roman" w:hAnsi="Times New Roman"/>
          <w:sz w:val="28"/>
          <w:szCs w:val="28"/>
          <w:lang w:val="kk-KZ"/>
        </w:rPr>
        <w:t xml:space="preserve"> с нужными диал</w:t>
      </w:r>
      <w:r w:rsidR="003618CB">
        <w:rPr>
          <w:rFonts w:ascii="Times New Roman" w:hAnsi="Times New Roman"/>
          <w:sz w:val="28"/>
          <w:szCs w:val="28"/>
          <w:lang w:val="kk-KZ"/>
        </w:rPr>
        <w:t>огами и фразами, а так же работа</w:t>
      </w:r>
      <w:r>
        <w:rPr>
          <w:rFonts w:ascii="Times New Roman" w:hAnsi="Times New Roman"/>
          <w:sz w:val="28"/>
          <w:szCs w:val="28"/>
          <w:lang w:val="kk-KZ"/>
        </w:rPr>
        <w:t xml:space="preserve"> с терминами.</w:t>
      </w:r>
    </w:p>
    <w:p w:rsidR="00174BFF" w:rsidRDefault="003618CB" w:rsidP="00174B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Все содержание урока </w:t>
      </w:r>
      <w:r w:rsidR="00174BFF">
        <w:rPr>
          <w:rFonts w:ascii="Times New Roman" w:hAnsi="Times New Roman"/>
          <w:sz w:val="28"/>
          <w:szCs w:val="28"/>
          <w:lang w:val="kk-KZ"/>
        </w:rPr>
        <w:t xml:space="preserve"> направлено на выполнение ценности: трудолюбие, внимательность, любознательность, уважение.</w:t>
      </w:r>
    </w:p>
    <w:p w:rsidR="00174BFF" w:rsidRDefault="00D002A7" w:rsidP="00174B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ИКТ и элементы </w:t>
      </w:r>
      <w:r>
        <w:rPr>
          <w:rFonts w:ascii="Times New Roman" w:hAnsi="Times New Roman"/>
          <w:sz w:val="28"/>
          <w:szCs w:val="28"/>
          <w:lang w:val="en-US"/>
        </w:rPr>
        <w:t>STEM</w:t>
      </w:r>
      <w:r>
        <w:rPr>
          <w:rFonts w:ascii="Times New Roman" w:hAnsi="Times New Roman"/>
          <w:sz w:val="28"/>
          <w:szCs w:val="28"/>
        </w:rPr>
        <w:t>-технологии</w:t>
      </w:r>
      <w:r>
        <w:rPr>
          <w:rFonts w:ascii="Times New Roman" w:hAnsi="Times New Roman"/>
          <w:sz w:val="28"/>
          <w:szCs w:val="28"/>
          <w:lang w:val="kk-KZ"/>
        </w:rPr>
        <w:t xml:space="preserve"> использованы</w:t>
      </w:r>
      <w:r w:rsidR="00174BFF">
        <w:rPr>
          <w:rFonts w:ascii="Times New Roman" w:hAnsi="Times New Roman"/>
          <w:sz w:val="28"/>
          <w:szCs w:val="28"/>
          <w:lang w:val="kk-KZ"/>
        </w:rPr>
        <w:t xml:space="preserve"> для усиления мотивации, привлечения внимания, демонстрации, создания проблемной ситуации, объяснения материала, проверки уровня усвоения.</w:t>
      </w:r>
    </w:p>
    <w:p w:rsidR="00174BFF" w:rsidRDefault="00174BFF" w:rsidP="00174B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Для развития мотивации, интереса к предмету, коммунникативных, учебно-информационных и учебно-организационных умений обучающихся,  </w:t>
      </w:r>
      <w:r w:rsidR="00C246AF">
        <w:rPr>
          <w:rFonts w:ascii="Times New Roman" w:hAnsi="Times New Roman" w:cs="Times New Roman"/>
          <w:sz w:val="28"/>
          <w:szCs w:val="28"/>
          <w:lang w:val="kk-KZ"/>
        </w:rPr>
        <w:t>использованы</w:t>
      </w:r>
      <w:r w:rsidRPr="007B7A71">
        <w:rPr>
          <w:rFonts w:ascii="Times New Roman" w:hAnsi="Times New Roman" w:cs="Times New Roman"/>
          <w:sz w:val="28"/>
          <w:szCs w:val="28"/>
          <w:lang w:val="kk-KZ"/>
        </w:rPr>
        <w:t xml:space="preserve"> активные методы об</w:t>
      </w:r>
      <w:r>
        <w:rPr>
          <w:rFonts w:ascii="Times New Roman" w:hAnsi="Times New Roman" w:cs="Times New Roman"/>
          <w:sz w:val="28"/>
          <w:szCs w:val="28"/>
          <w:lang w:val="kk-KZ"/>
        </w:rPr>
        <w:t>уч</w:t>
      </w:r>
      <w:r w:rsidRPr="007B7A71">
        <w:rPr>
          <w:rFonts w:ascii="Times New Roman" w:hAnsi="Times New Roman" w:cs="Times New Roman"/>
          <w:sz w:val="28"/>
          <w:szCs w:val="28"/>
          <w:lang w:val="kk-KZ"/>
        </w:rPr>
        <w:t>ения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4BFF" w:rsidRDefault="00174BFF" w:rsidP="00174B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начале урока </w:t>
      </w:r>
      <w:r w:rsidR="00C246AF">
        <w:rPr>
          <w:rFonts w:ascii="Times New Roman" w:hAnsi="Times New Roman" w:cs="Times New Roman"/>
          <w:sz w:val="28"/>
          <w:szCs w:val="28"/>
          <w:lang w:val="kk-KZ"/>
        </w:rPr>
        <w:t>проведена игра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«Хорошее настроение», для разминки прием «Расшифруй». Д</w:t>
      </w:r>
      <w:r w:rsidR="00C246AF">
        <w:rPr>
          <w:rFonts w:ascii="Times New Roman" w:hAnsi="Times New Roman" w:cs="Times New Roman"/>
          <w:sz w:val="28"/>
          <w:szCs w:val="28"/>
          <w:lang w:val="kk-KZ"/>
        </w:rPr>
        <w:t>ля актуализации знаний применен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метод иллюстрации. Для </w:t>
      </w:r>
      <w:r w:rsidR="00C246AF">
        <w:rPr>
          <w:rFonts w:ascii="Times New Roman" w:hAnsi="Times New Roman" w:cs="Times New Roman"/>
          <w:sz w:val="28"/>
          <w:szCs w:val="28"/>
          <w:lang w:val="kk-KZ"/>
        </w:rPr>
        <w:t>определния темы  урока использован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прием «Ассоциация». С помощью приема «Что я хочу узнать, откр</w:t>
      </w:r>
      <w:r w:rsidR="00C246AF">
        <w:rPr>
          <w:rFonts w:ascii="Times New Roman" w:hAnsi="Times New Roman" w:cs="Times New Roman"/>
          <w:sz w:val="28"/>
          <w:szCs w:val="28"/>
          <w:lang w:val="kk-KZ"/>
        </w:rPr>
        <w:t>ыть, изучить» учащиеся определили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себя цели на урок.</w:t>
      </w:r>
    </w:p>
    <w:p w:rsidR="00174BFF" w:rsidRDefault="00174BFF" w:rsidP="00174B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Активные методы обучения </w:t>
      </w:r>
      <w:r w:rsidR="00C246AF">
        <w:rPr>
          <w:rFonts w:ascii="Times New Roman" w:hAnsi="Times New Roman" w:cs="Times New Roman"/>
          <w:sz w:val="28"/>
          <w:szCs w:val="28"/>
          <w:lang w:val="kk-KZ"/>
        </w:rPr>
        <w:t>построены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групповой форме организации работы обучающихся.  Д</w:t>
      </w:r>
      <w:r w:rsidR="00C246AF">
        <w:rPr>
          <w:rFonts w:ascii="Times New Roman" w:hAnsi="Times New Roman" w:cs="Times New Roman"/>
          <w:sz w:val="28"/>
          <w:szCs w:val="28"/>
          <w:lang w:val="kk-KZ"/>
        </w:rPr>
        <w:t>ля этого проведено</w:t>
      </w:r>
      <w:r w:rsidR="001E34C5">
        <w:rPr>
          <w:rFonts w:ascii="Times New Roman" w:hAnsi="Times New Roman" w:cs="Times New Roman"/>
          <w:sz w:val="28"/>
          <w:szCs w:val="28"/>
          <w:lang w:val="kk-KZ"/>
        </w:rPr>
        <w:t xml:space="preserve"> деление на пять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групп: астрономия, физика, биология, химия, география. </w:t>
      </w:r>
    </w:p>
    <w:p w:rsidR="00174BFF" w:rsidRDefault="00174BFF" w:rsidP="00174B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Для определения объектов </w:t>
      </w:r>
      <w:r>
        <w:rPr>
          <w:rFonts w:ascii="Times New Roman" w:hAnsi="Times New Roman"/>
          <w:bCs/>
          <w:sz w:val="28"/>
          <w:szCs w:val="28"/>
          <w:lang w:val="kk-KZ"/>
        </w:rPr>
        <w:t>исследований естественных наук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246AF">
        <w:rPr>
          <w:rFonts w:ascii="Times New Roman" w:hAnsi="Times New Roman" w:cs="Times New Roman"/>
          <w:sz w:val="28"/>
          <w:szCs w:val="28"/>
          <w:lang w:val="kk-KZ"/>
        </w:rPr>
        <w:t>использован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прием Галерея, Переводчик. </w:t>
      </w:r>
      <w:r w:rsidR="00C246AF">
        <w:rPr>
          <w:rFonts w:ascii="Times New Roman" w:hAnsi="Times New Roman" w:cs="Times New Roman"/>
          <w:sz w:val="28"/>
          <w:szCs w:val="28"/>
          <w:lang w:val="kk-KZ"/>
        </w:rPr>
        <w:t xml:space="preserve">Данные приемы использованы для </w:t>
      </w:r>
      <w:r>
        <w:rPr>
          <w:rFonts w:ascii="Times New Roman" w:hAnsi="Times New Roman" w:cs="Times New Roman"/>
          <w:sz w:val="28"/>
          <w:szCs w:val="28"/>
          <w:lang w:val="kk-KZ"/>
        </w:rPr>
        <w:t>развити</w:t>
      </w:r>
      <w:r w:rsidR="00C246AF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критического мышления, любознательности и коммуникативных умений.</w:t>
      </w:r>
    </w:p>
    <w:p w:rsidR="00174BFF" w:rsidRDefault="00174BFF" w:rsidP="00174B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Для</w:t>
      </w:r>
      <w:r w:rsidRPr="00871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определения</w:t>
      </w:r>
      <w:r w:rsidR="00C246AF">
        <w:rPr>
          <w:rFonts w:ascii="Times New Roman" w:hAnsi="Times New Roman" w:cs="Times New Roman"/>
          <w:sz w:val="28"/>
          <w:szCs w:val="28"/>
          <w:lang w:val="kk-KZ"/>
        </w:rPr>
        <w:t xml:space="preserve"> роли науки, использован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прием «Автобусная остановка»  с целью развития поиска новых знаний, установления связей между блоками информации.</w:t>
      </w:r>
    </w:p>
    <w:p w:rsidR="00174BFF" w:rsidRDefault="00174BFF" w:rsidP="00174B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Для определения функций науки,</w:t>
      </w:r>
      <w:r w:rsidR="00C246AF">
        <w:rPr>
          <w:rFonts w:ascii="Times New Roman" w:hAnsi="Times New Roman" w:cs="Times New Roman"/>
          <w:sz w:val="28"/>
          <w:szCs w:val="28"/>
          <w:lang w:val="kk-KZ"/>
        </w:rPr>
        <w:t xml:space="preserve"> использован прием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«Верно-неверно» с целью развития умений поиска новых идей, увеличения количества идей и их качества.</w:t>
      </w:r>
    </w:p>
    <w:p w:rsidR="00174BFF" w:rsidRDefault="00174BFF" w:rsidP="00174B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Для п</w:t>
      </w:r>
      <w:r w:rsidR="00C246AF">
        <w:rPr>
          <w:rFonts w:ascii="Times New Roman" w:hAnsi="Times New Roman" w:cs="Times New Roman"/>
          <w:sz w:val="28"/>
          <w:szCs w:val="28"/>
          <w:lang w:val="kk-KZ"/>
        </w:rPr>
        <w:t>олучения обратной связи проведено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6AF">
        <w:rPr>
          <w:rFonts w:ascii="Times New Roman" w:hAnsi="Times New Roman" w:cs="Times New Roman"/>
          <w:sz w:val="28"/>
          <w:szCs w:val="28"/>
          <w:lang w:val="kk-KZ"/>
        </w:rPr>
        <w:t>три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задания на перечисление, определение, объяснение: обучающиеся прим</w:t>
      </w:r>
      <w:r w:rsidR="00C246AF">
        <w:rPr>
          <w:rFonts w:ascii="Times New Roman" w:hAnsi="Times New Roman" w:cs="Times New Roman"/>
          <w:sz w:val="28"/>
          <w:szCs w:val="28"/>
          <w:lang w:val="kk-KZ"/>
        </w:rPr>
        <w:t>еняли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полученные  знания, </w:t>
      </w:r>
      <w:r w:rsidR="00C246AF">
        <w:rPr>
          <w:rFonts w:ascii="Times New Roman" w:hAnsi="Times New Roman" w:cs="Times New Roman"/>
          <w:sz w:val="28"/>
          <w:szCs w:val="28"/>
          <w:lang w:val="kk-KZ"/>
        </w:rPr>
        <w:t>проверка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после урока,  </w:t>
      </w:r>
      <w:r w:rsidR="00C246AF">
        <w:rPr>
          <w:rFonts w:ascii="Times New Roman" w:hAnsi="Times New Roman" w:cs="Times New Roman"/>
          <w:sz w:val="28"/>
          <w:szCs w:val="28"/>
          <w:lang w:val="kk-KZ"/>
        </w:rPr>
        <w:t>определены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уровни сформированности знаний</w:t>
      </w:r>
      <w:r w:rsidR="00C246AF">
        <w:rPr>
          <w:rFonts w:ascii="Times New Roman" w:hAnsi="Times New Roman" w:cs="Times New Roman"/>
          <w:sz w:val="28"/>
          <w:szCs w:val="28"/>
          <w:lang w:val="kk-KZ"/>
        </w:rPr>
        <w:t xml:space="preserve">, написаны </w:t>
      </w:r>
      <w:r>
        <w:rPr>
          <w:rFonts w:ascii="Times New Roman" w:hAnsi="Times New Roman" w:cs="Times New Roman"/>
          <w:sz w:val="28"/>
          <w:szCs w:val="28"/>
          <w:lang w:val="kk-KZ"/>
        </w:rPr>
        <w:t>комментарии, с которыми учащиеся познакомятся на следующий урок.</w:t>
      </w:r>
    </w:p>
    <w:p w:rsidR="00174BFF" w:rsidRDefault="00174BFF" w:rsidP="00174B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Для подвения итогов и его логического заверш</w:t>
      </w:r>
      <w:r w:rsidR="00C246AF">
        <w:rPr>
          <w:rFonts w:ascii="Times New Roman" w:hAnsi="Times New Roman" w:cs="Times New Roman"/>
          <w:sz w:val="28"/>
          <w:szCs w:val="28"/>
          <w:lang w:val="kk-KZ"/>
        </w:rPr>
        <w:t>ения использован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прием составления синквейна  о естественных науках. Выполняя данное задание, учащиеся </w:t>
      </w:r>
      <w:r w:rsidR="001E34C5">
        <w:rPr>
          <w:rFonts w:ascii="Times New Roman" w:hAnsi="Times New Roman" w:cs="Times New Roman"/>
          <w:sz w:val="28"/>
          <w:szCs w:val="28"/>
          <w:lang w:val="kk-KZ"/>
        </w:rPr>
        <w:t>пока</w:t>
      </w:r>
      <w:r w:rsidR="00C246AF">
        <w:rPr>
          <w:rFonts w:ascii="Times New Roman" w:hAnsi="Times New Roman" w:cs="Times New Roman"/>
          <w:sz w:val="28"/>
          <w:szCs w:val="28"/>
          <w:lang w:val="kk-KZ"/>
        </w:rPr>
        <w:t>зали</w:t>
      </w:r>
      <w:r>
        <w:rPr>
          <w:rFonts w:ascii="Times New Roman" w:hAnsi="Times New Roman" w:cs="Times New Roman"/>
          <w:sz w:val="28"/>
          <w:szCs w:val="28"/>
          <w:lang w:val="kk-KZ"/>
        </w:rPr>
        <w:t>, какие цели достигнуты</w:t>
      </w:r>
      <w:r w:rsidR="00C246AF">
        <w:rPr>
          <w:rFonts w:ascii="Times New Roman" w:hAnsi="Times New Roman" w:cs="Times New Roman"/>
          <w:sz w:val="28"/>
          <w:szCs w:val="28"/>
          <w:lang w:val="kk-KZ"/>
        </w:rPr>
        <w:t>, испытали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радость от успеха, достигнутого на уроке.</w:t>
      </w:r>
    </w:p>
    <w:p w:rsidR="00174BFF" w:rsidRDefault="00174BFF" w:rsidP="00174B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7EB3">
        <w:rPr>
          <w:rFonts w:ascii="Times New Roman" w:hAnsi="Times New Roman" w:cs="Times New Roman"/>
          <w:sz w:val="28"/>
          <w:szCs w:val="28"/>
          <w:lang w:val="kk-KZ"/>
        </w:rPr>
        <w:t>Методы дифференции напр</w:t>
      </w:r>
      <w:r>
        <w:rPr>
          <w:rFonts w:ascii="Times New Roman" w:hAnsi="Times New Roman" w:cs="Times New Roman"/>
          <w:sz w:val="28"/>
          <w:szCs w:val="28"/>
          <w:lang w:val="kk-KZ"/>
        </w:rPr>
        <w:t>авл</w:t>
      </w:r>
      <w:r w:rsidRPr="00947EB3">
        <w:rPr>
          <w:rFonts w:ascii="Times New Roman" w:hAnsi="Times New Roman" w:cs="Times New Roman"/>
          <w:sz w:val="28"/>
          <w:szCs w:val="28"/>
          <w:lang w:val="kk-KZ"/>
        </w:rPr>
        <w:t xml:space="preserve">ены на </w:t>
      </w:r>
      <w:r w:rsidR="00F823FF">
        <w:rPr>
          <w:rFonts w:ascii="Times New Roman" w:hAnsi="Times New Roman" w:cs="Times New Roman"/>
          <w:sz w:val="28"/>
          <w:szCs w:val="28"/>
          <w:lang w:val="kk-KZ"/>
        </w:rPr>
        <w:t>саморазвитие, дали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возможность учесть познавательные интересы всех обучающихся, развивать каждого в меру его сил и способностей. На  уроке  </w:t>
      </w:r>
      <w:r w:rsidR="00F823FF">
        <w:rPr>
          <w:rFonts w:ascii="Times New Roman" w:hAnsi="Times New Roman" w:cs="Times New Roman"/>
          <w:sz w:val="28"/>
          <w:szCs w:val="28"/>
          <w:lang w:val="kk-KZ"/>
        </w:rPr>
        <w:t>запланированы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формы дифференциации: индивидуально (выполнение заданий в конце урока), в парах (прием Переводчик), в группах (большая часть урока), т. к. групповая форма деятельности эффективна на этапе введения новых понятий, формирования умений, т.е. в основной части урока. Выполнение обучающимися заданий</w:t>
      </w:r>
      <w:r w:rsidR="00F823FF">
        <w:rPr>
          <w:rFonts w:ascii="Times New Roman" w:hAnsi="Times New Roman" w:cs="Times New Roman"/>
          <w:sz w:val="28"/>
          <w:szCs w:val="28"/>
          <w:lang w:val="kk-KZ"/>
        </w:rPr>
        <w:t xml:space="preserve"> разного уровня сложности   дало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им возможность усвоить программу на различных планируемых уровнях, но не ниже уровня обязательных требований, что отражено в критериях оценивания (все знаю</w:t>
      </w:r>
      <w:r w:rsidR="00ED5BC7">
        <w:rPr>
          <w:rFonts w:ascii="Times New Roman" w:hAnsi="Times New Roman" w:cs="Times New Roman"/>
          <w:sz w:val="28"/>
          <w:szCs w:val="28"/>
          <w:lang w:val="kk-KZ"/>
        </w:rPr>
        <w:t xml:space="preserve">т, большинство характеризуют, </w:t>
      </w:r>
      <w:r>
        <w:rPr>
          <w:rFonts w:ascii="Times New Roman" w:hAnsi="Times New Roman" w:cs="Times New Roman"/>
          <w:sz w:val="28"/>
          <w:szCs w:val="28"/>
          <w:lang w:val="kk-KZ"/>
        </w:rPr>
        <w:t>многие объясняют).</w:t>
      </w:r>
    </w:p>
    <w:p w:rsidR="00174BFF" w:rsidRDefault="00174BFF" w:rsidP="009F59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Чтобы закрепить ситуацию успеха, созданную на уроке, </w:t>
      </w:r>
      <w:r w:rsidR="00F823FF">
        <w:rPr>
          <w:rFonts w:ascii="Times New Roman" w:hAnsi="Times New Roman" w:cs="Times New Roman"/>
          <w:sz w:val="28"/>
          <w:szCs w:val="28"/>
          <w:lang w:val="kk-KZ"/>
        </w:rPr>
        <w:t xml:space="preserve">запланирована </w:t>
      </w:r>
      <w:r>
        <w:rPr>
          <w:rFonts w:ascii="Times New Roman" w:hAnsi="Times New Roman" w:cs="Times New Roman"/>
          <w:sz w:val="28"/>
          <w:szCs w:val="28"/>
          <w:lang w:val="kk-KZ"/>
        </w:rPr>
        <w:t>диф</w:t>
      </w:r>
      <w:r w:rsidR="00F823FF">
        <w:rPr>
          <w:rFonts w:ascii="Times New Roman" w:hAnsi="Times New Roman" w:cs="Times New Roman"/>
          <w:sz w:val="28"/>
          <w:szCs w:val="28"/>
          <w:lang w:val="kk-KZ"/>
        </w:rPr>
        <w:t>ференцированная домашняя работа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1. Что заставляет человека изобретать? Подумай и предположи, какие изобретения кардинально поменяли ход развития человеческого общества. </w:t>
      </w:r>
      <w:r w:rsidR="009F59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2. Исследуй и сравни изобретения 19 и 20 века. Что наглядно на покажет это сравнение?</w:t>
      </w:r>
      <w:r w:rsidR="009F59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3. Составь постер «Функции науки».</w:t>
      </w:r>
      <w:r w:rsidR="009F59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4. Составь тонкие и толстые вопросы по теме «Роль науки».</w:t>
      </w:r>
    </w:p>
    <w:p w:rsidR="00174BFF" w:rsidRPr="009F5937" w:rsidRDefault="00174BFF" w:rsidP="009F593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5BC7">
        <w:rPr>
          <w:rFonts w:ascii="Times New Roman" w:hAnsi="Times New Roman"/>
          <w:sz w:val="28"/>
          <w:szCs w:val="28"/>
          <w:lang w:val="kk-KZ"/>
        </w:rPr>
        <w:t>На уроке осуществлен</w:t>
      </w:r>
      <w:r w:rsidR="009F5937">
        <w:rPr>
          <w:rFonts w:ascii="Times New Roman" w:hAnsi="Times New Roman"/>
          <w:sz w:val="28"/>
          <w:szCs w:val="28"/>
          <w:lang w:val="kk-KZ"/>
        </w:rPr>
        <w:t>о</w:t>
      </w:r>
      <w:r w:rsidRPr="004D5D58">
        <w:rPr>
          <w:rFonts w:ascii="Times New Roman" w:hAnsi="Times New Roman"/>
          <w:sz w:val="28"/>
          <w:szCs w:val="28"/>
          <w:lang w:val="kk-KZ"/>
        </w:rPr>
        <w:t xml:space="preserve"> критериальное оценивание </w:t>
      </w:r>
      <w:r>
        <w:rPr>
          <w:rFonts w:ascii="Times New Roman" w:hAnsi="Times New Roman"/>
          <w:sz w:val="28"/>
          <w:szCs w:val="28"/>
          <w:lang w:val="kk-KZ"/>
        </w:rPr>
        <w:t xml:space="preserve">для оценки учебных достижений обучающихся в </w:t>
      </w:r>
      <w:r w:rsidR="00ED5BC7">
        <w:rPr>
          <w:rFonts w:ascii="Times New Roman" w:hAnsi="Times New Roman"/>
          <w:sz w:val="28"/>
          <w:szCs w:val="28"/>
          <w:lang w:val="kk-KZ"/>
        </w:rPr>
        <w:t>соотвествии с целями обучения</w:t>
      </w:r>
      <w:r>
        <w:rPr>
          <w:rFonts w:ascii="Times New Roman" w:hAnsi="Times New Roman"/>
          <w:sz w:val="28"/>
          <w:szCs w:val="28"/>
          <w:lang w:val="kk-KZ"/>
        </w:rPr>
        <w:t>, целями урока, критериями оценивания.</w:t>
      </w:r>
      <w:r w:rsidR="009F5937">
        <w:rPr>
          <w:rFonts w:ascii="Times New Roman" w:hAnsi="Times New Roman"/>
          <w:sz w:val="28"/>
          <w:szCs w:val="28"/>
          <w:lang w:val="kk-KZ"/>
        </w:rPr>
        <w:t xml:space="preserve"> Разработаны задания, составлены инструкции</w:t>
      </w:r>
      <w:r>
        <w:rPr>
          <w:rFonts w:ascii="Times New Roman" w:hAnsi="Times New Roman"/>
          <w:sz w:val="28"/>
          <w:szCs w:val="28"/>
          <w:lang w:val="kk-KZ"/>
        </w:rPr>
        <w:t xml:space="preserve">, дескрипторы (алгоритм достижения результата (шаги выполнения </w:t>
      </w:r>
      <w:r w:rsidR="00ED5BC7">
        <w:rPr>
          <w:rFonts w:ascii="Times New Roman" w:hAnsi="Times New Roman"/>
          <w:sz w:val="28"/>
          <w:szCs w:val="28"/>
          <w:lang w:val="kk-KZ"/>
        </w:rPr>
        <w:t>заданий), критерии оценивания (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конкретность в измерении выполненного задания). Формативное оценивание </w:t>
      </w:r>
      <w:r w:rsidR="009F5937">
        <w:rPr>
          <w:rFonts w:ascii="Times New Roman" w:hAnsi="Times New Roman"/>
          <w:sz w:val="28"/>
          <w:szCs w:val="28"/>
          <w:lang w:val="kk-KZ"/>
        </w:rPr>
        <w:t xml:space="preserve">проведено </w:t>
      </w:r>
      <w:r>
        <w:rPr>
          <w:rFonts w:ascii="Times New Roman" w:hAnsi="Times New Roman"/>
          <w:sz w:val="28"/>
          <w:szCs w:val="28"/>
          <w:lang w:val="kk-KZ"/>
        </w:rPr>
        <w:t xml:space="preserve">индивидуальное, групповое, самооценивание, взаимооцевание. Приемы «Светофор», «Верно-неверно», «Две звезды – одно пожелание», «Карусель», «В одном предложении», «Сигнал поднятой руки», «Дерево успеха». </w:t>
      </w:r>
      <w:r w:rsidR="009F5937">
        <w:rPr>
          <w:rFonts w:ascii="Times New Roman" w:hAnsi="Times New Roman"/>
          <w:sz w:val="28"/>
          <w:szCs w:val="28"/>
          <w:lang w:val="kk-KZ"/>
        </w:rPr>
        <w:t>Критериальное оценивание повысило</w:t>
      </w:r>
      <w:r>
        <w:rPr>
          <w:rFonts w:ascii="Times New Roman" w:hAnsi="Times New Roman"/>
          <w:sz w:val="28"/>
          <w:szCs w:val="28"/>
          <w:lang w:val="kk-KZ"/>
        </w:rPr>
        <w:t xml:space="preserve"> ответственность обучающихся за свое обучение, к</w:t>
      </w:r>
      <w:r w:rsidR="009F5937">
        <w:rPr>
          <w:rFonts w:ascii="Times New Roman" w:hAnsi="Times New Roman"/>
          <w:sz w:val="28"/>
          <w:szCs w:val="28"/>
          <w:lang w:val="kk-KZ"/>
        </w:rPr>
        <w:t>ачество образования, способствовало</w:t>
      </w:r>
      <w:r>
        <w:rPr>
          <w:rFonts w:ascii="Times New Roman" w:hAnsi="Times New Roman"/>
          <w:sz w:val="28"/>
          <w:szCs w:val="28"/>
          <w:lang w:val="kk-KZ"/>
        </w:rPr>
        <w:t xml:space="preserve"> объективности оценивания, развивает на</w:t>
      </w:r>
      <w:r w:rsidR="009F5937">
        <w:rPr>
          <w:rFonts w:ascii="Times New Roman" w:hAnsi="Times New Roman"/>
          <w:sz w:val="28"/>
          <w:szCs w:val="28"/>
          <w:lang w:val="kk-KZ"/>
        </w:rPr>
        <w:t>выки межличностного общения, дало</w:t>
      </w:r>
      <w:r>
        <w:rPr>
          <w:rFonts w:ascii="Times New Roman" w:hAnsi="Times New Roman"/>
          <w:sz w:val="28"/>
          <w:szCs w:val="28"/>
          <w:lang w:val="kk-KZ"/>
        </w:rPr>
        <w:t xml:space="preserve"> обратную связь. Формативное оценивание учителя - это использование пословиц и поговорок </w:t>
      </w:r>
      <w:r>
        <w:rPr>
          <w:rFonts w:ascii="Times New Roman" w:hAnsi="Times New Roman"/>
          <w:bCs/>
          <w:sz w:val="28"/>
          <w:szCs w:val="28"/>
          <w:lang w:val="kk-KZ" w:eastAsia="en-GB"/>
        </w:rPr>
        <w:t>для развития словарного запаса учащихся, умения говорить красиво, грамотно, лаконично: Старание – мать успеха.</w:t>
      </w:r>
      <w:r w:rsidRPr="002A691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Приложишь старание - получишь успех.</w:t>
      </w:r>
      <w:r>
        <w:rPr>
          <w:rFonts w:ascii="Times New Roman" w:hAnsi="Times New Roman"/>
          <w:sz w:val="28"/>
          <w:szCs w:val="28"/>
        </w:rPr>
        <w:t>Успех – это путь, а не цель</w:t>
      </w:r>
      <w:r w:rsidRPr="008A11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eastAsia="en-GB"/>
        </w:rPr>
        <w:t xml:space="preserve"> </w:t>
      </w:r>
      <w:r w:rsidRPr="002F6135">
        <w:rPr>
          <w:rFonts w:ascii="Times New Roman" w:hAnsi="Times New Roman"/>
          <w:bCs/>
          <w:sz w:val="28"/>
          <w:szCs w:val="28"/>
          <w:lang w:eastAsia="en-GB"/>
        </w:rPr>
        <w:t>Голова научит – руки сделают.</w:t>
      </w:r>
      <w:r w:rsidRPr="002F6135">
        <w:rPr>
          <w:rFonts w:ascii="Times New Roman" w:hAnsi="Times New Roman"/>
          <w:bCs/>
          <w:sz w:val="28"/>
          <w:szCs w:val="28"/>
          <w:lang w:val="kk-KZ" w:eastAsia="en-GB"/>
        </w:rPr>
        <w:t xml:space="preserve"> </w:t>
      </w:r>
    </w:p>
    <w:p w:rsidR="00607299" w:rsidRPr="00607299" w:rsidRDefault="00607299" w:rsidP="0025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Урок наблюдала группа </w:t>
      </w:r>
      <w:r w:rsidR="004A47F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из пяти </w:t>
      </w:r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коллег, которые затем предоставили учителю обратную связь. Учитель проанализировал обратную связь и использовал ее для внесения изменений в свой план урока.</w:t>
      </w:r>
    </w:p>
    <w:p w:rsidR="00607299" w:rsidRPr="00607299" w:rsidRDefault="00607299" w:rsidP="0025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Затем учитель снова преподал урок, на этот раз с другим классом. Урок снова наблюдала группа коллег, которые затем предоставили учителю обратную связь.</w:t>
      </w:r>
    </w:p>
    <w:p w:rsidR="00607299" w:rsidRPr="00607299" w:rsidRDefault="00607299" w:rsidP="0025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7299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Результаты</w:t>
      </w:r>
    </w:p>
    <w:p w:rsidR="004A47FB" w:rsidRDefault="00607299" w:rsidP="0025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Исследовани</w:t>
      </w:r>
      <w:r w:rsidR="004A47F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е показало, что </w:t>
      </w:r>
      <w:proofErr w:type="spellStart"/>
      <w:r w:rsidR="004A47F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Lesson</w:t>
      </w:r>
      <w:proofErr w:type="spellEnd"/>
      <w:r w:rsidR="004A47F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="004A47F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Study</w:t>
      </w:r>
      <w:proofErr w:type="spellEnd"/>
      <w:r w:rsidR="004A47F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- эффективный инструмент</w:t>
      </w:r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для улучшения преподавания учителя. </w:t>
      </w:r>
    </w:p>
    <w:p w:rsidR="00607299" w:rsidRPr="00607299" w:rsidRDefault="004A47FB" w:rsidP="00DA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Учитель смог р</w:t>
      </w:r>
      <w:r w:rsidR="00607299"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азработать более четкие цели обучения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в</w:t>
      </w:r>
      <w:r w:rsidR="00607299"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ыбрать более эффективные методы преподавания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с</w:t>
      </w:r>
      <w:r w:rsidR="00607299"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оздать более вовлеченные материалы для учащихся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о</w:t>
      </w:r>
      <w:r w:rsidR="00607299"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беспечить более эффективную обратную связь учащимся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DA12C7" w:rsidRPr="00E4080B" w:rsidRDefault="00DA12C7" w:rsidP="00DA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исследования показали, что </w:t>
      </w:r>
      <w:proofErr w:type="spellStart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Lesson</w:t>
      </w:r>
      <w:proofErr w:type="spellEnd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Study</w:t>
      </w:r>
      <w:proofErr w:type="spellEnd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7F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эффективный инструмент</w:t>
      </w:r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эффективности работы учителя естествознания.</w:t>
      </w:r>
    </w:p>
    <w:p w:rsidR="00DA12C7" w:rsidRPr="00E4080B" w:rsidRDefault="00DA12C7" w:rsidP="00DA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отмечены следующие положительные изменения:</w:t>
      </w:r>
    </w:p>
    <w:p w:rsidR="00DA12C7" w:rsidRPr="00E4080B" w:rsidRDefault="00DA12C7" w:rsidP="00DA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стал более уверенно использовать различные методы обучения.</w:t>
      </w:r>
    </w:p>
    <w:p w:rsidR="00DA12C7" w:rsidRPr="00E4080B" w:rsidRDefault="00DA12C7" w:rsidP="00DA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стали более интересными и интерактивными.</w:t>
      </w:r>
    </w:p>
    <w:p w:rsidR="00DA12C7" w:rsidRPr="00E4080B" w:rsidRDefault="00DA12C7" w:rsidP="00DA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стали более активно участвовать в уроках.</w:t>
      </w:r>
    </w:p>
    <w:p w:rsidR="00DA12C7" w:rsidRPr="00DA12C7" w:rsidRDefault="00DA12C7" w:rsidP="0025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Повысилась успеваемость учащихся.</w:t>
      </w:r>
    </w:p>
    <w:p w:rsidR="00607299" w:rsidRPr="00607299" w:rsidRDefault="00607299" w:rsidP="0025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7299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Вывод</w:t>
      </w:r>
    </w:p>
    <w:p w:rsidR="00607299" w:rsidRPr="00607299" w:rsidRDefault="00607299" w:rsidP="0025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Исследование показ</w:t>
      </w:r>
      <w:r w:rsidR="00004F8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ало, что </w:t>
      </w:r>
      <w:proofErr w:type="spellStart"/>
      <w:r w:rsidR="00004F8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Lesson</w:t>
      </w:r>
      <w:proofErr w:type="spellEnd"/>
      <w:r w:rsidR="00004F8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="00004F8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Study</w:t>
      </w:r>
      <w:proofErr w:type="spellEnd"/>
      <w:r w:rsidR="00004F8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- ценный инструмент</w:t>
      </w:r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для профессионального развития учителей ест</w:t>
      </w:r>
      <w:r w:rsidR="00004F8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ествознания. </w:t>
      </w:r>
      <w:proofErr w:type="spellStart"/>
      <w:r w:rsidR="00004F8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Lesson</w:t>
      </w:r>
      <w:proofErr w:type="spellEnd"/>
      <w:r w:rsidR="00004F8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="00004F8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Study</w:t>
      </w:r>
      <w:proofErr w:type="spellEnd"/>
      <w:r w:rsidR="00004F8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помогает</w:t>
      </w:r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учителям улучшить свое преподавание и повысить успеваемость учащихся.</w:t>
      </w:r>
    </w:p>
    <w:p w:rsidR="00607299" w:rsidRPr="00607299" w:rsidRDefault="00607299" w:rsidP="0025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7299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Рекомендации</w:t>
      </w:r>
    </w:p>
    <w:p w:rsidR="00607299" w:rsidRPr="00607299" w:rsidRDefault="00607299" w:rsidP="0025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На основании результатов исследования </w:t>
      </w:r>
      <w:r w:rsidR="004A47F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составлены </w:t>
      </w:r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рекомендации:</w:t>
      </w:r>
    </w:p>
    <w:p w:rsidR="00607299" w:rsidRPr="00607299" w:rsidRDefault="00607299" w:rsidP="00004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Учителям естествознания следует рассмотреть возможность использования </w:t>
      </w:r>
      <w:proofErr w:type="spellStart"/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Lesson</w:t>
      </w:r>
      <w:proofErr w:type="spellEnd"/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Study</w:t>
      </w:r>
      <w:proofErr w:type="spellEnd"/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для улучшения своего преподавания.</w:t>
      </w:r>
    </w:p>
    <w:p w:rsidR="00607299" w:rsidRPr="00607299" w:rsidRDefault="00607299" w:rsidP="00004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Школы должны поддерживать использование </w:t>
      </w:r>
      <w:proofErr w:type="spellStart"/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Lesson</w:t>
      </w:r>
      <w:proofErr w:type="spellEnd"/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Study</w:t>
      </w:r>
      <w:proofErr w:type="spellEnd"/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предоставляя учителям время и ресурсы для участия в нем.</w:t>
      </w:r>
    </w:p>
    <w:p w:rsidR="00607299" w:rsidRPr="00607299" w:rsidRDefault="00607299" w:rsidP="00004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Дальнейшие исследования должны быть проведены для изучения эффективности </w:t>
      </w:r>
      <w:proofErr w:type="spellStart"/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Lesson</w:t>
      </w:r>
      <w:proofErr w:type="spellEnd"/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Study</w:t>
      </w:r>
      <w:proofErr w:type="spellEnd"/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 различных контекстах.</w:t>
      </w:r>
    </w:p>
    <w:p w:rsidR="00607299" w:rsidRPr="00607299" w:rsidRDefault="00607299" w:rsidP="0025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7299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Влияние на преподавание естествознания</w:t>
      </w:r>
      <w:r w:rsidR="00AF3A15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.</w:t>
      </w:r>
    </w:p>
    <w:p w:rsidR="00607299" w:rsidRPr="00607299" w:rsidRDefault="00DA12C7" w:rsidP="0025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Lesson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Study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оказывает </w:t>
      </w:r>
      <w:r w:rsidR="00607299"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положительное влияние на преподавание естествознания во многих отношениях.</w:t>
      </w:r>
    </w:p>
    <w:p w:rsidR="00607299" w:rsidRPr="00607299" w:rsidRDefault="00607299" w:rsidP="00DA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7299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Повышение качества преподавания</w:t>
      </w:r>
      <w:r w:rsidRPr="00607299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:</w:t>
      </w:r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</w:t>
      </w:r>
      <w:proofErr w:type="spellStart"/>
      <w:r w:rsidR="00AF3A1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Lesson</w:t>
      </w:r>
      <w:proofErr w:type="spellEnd"/>
      <w:r w:rsidR="00AF3A1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="00AF3A1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Study</w:t>
      </w:r>
      <w:proofErr w:type="spellEnd"/>
      <w:r w:rsidR="00AF3A1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помогает</w:t>
      </w:r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учителям разрабатывать и преподавать бо</w:t>
      </w:r>
      <w:r w:rsidR="00AF3A1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лее эффективные уроки, что  приводит</w:t>
      </w:r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к улучшению успеваемости учащихся.</w:t>
      </w:r>
    </w:p>
    <w:p w:rsidR="00607299" w:rsidRPr="00607299" w:rsidRDefault="00607299" w:rsidP="00DA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7299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Профессиональное развитие:</w:t>
      </w:r>
      <w:r w:rsidR="00205F8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</w:t>
      </w:r>
      <w:proofErr w:type="spellStart"/>
      <w:r w:rsidR="00205F8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Lesson</w:t>
      </w:r>
      <w:proofErr w:type="spellEnd"/>
      <w:r w:rsidR="00205F8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="00205F8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Study</w:t>
      </w:r>
      <w:proofErr w:type="spellEnd"/>
      <w:r w:rsidR="00205F8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="00DA12C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помогает</w:t>
      </w:r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учителям развивать свои педагогические навыки и знания.</w:t>
      </w:r>
    </w:p>
    <w:p w:rsidR="00607299" w:rsidRPr="00607299" w:rsidRDefault="00607299" w:rsidP="00DA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7299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Сотрудничество:</w:t>
      </w:r>
      <w:r w:rsidR="00205F8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</w:t>
      </w:r>
      <w:proofErr w:type="spellStart"/>
      <w:r w:rsidR="00205F8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Lesson</w:t>
      </w:r>
      <w:proofErr w:type="spellEnd"/>
      <w:r w:rsidR="00205F8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="00205F8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Study</w:t>
      </w:r>
      <w:proofErr w:type="spellEnd"/>
      <w:r w:rsidR="00205F8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="00DA12C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способствует</w:t>
      </w:r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сотрудничеству меж</w:t>
      </w:r>
      <w:r w:rsidR="00DA12C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ду учителями, что приводит</w:t>
      </w:r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к обмену идеями и лучшим практикам.</w:t>
      </w:r>
    </w:p>
    <w:p w:rsidR="00607299" w:rsidRPr="00607299" w:rsidRDefault="00607299" w:rsidP="00DA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7299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Исследования:</w:t>
      </w:r>
      <w:r w:rsidR="00205F8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</w:t>
      </w:r>
      <w:proofErr w:type="spellStart"/>
      <w:r w:rsidR="00205F8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Lesson</w:t>
      </w:r>
      <w:proofErr w:type="spellEnd"/>
      <w:r w:rsidR="00205F8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="00205F8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Study</w:t>
      </w:r>
      <w:proofErr w:type="spellEnd"/>
      <w:r w:rsidR="00205F8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="00DA12C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используется</w:t>
      </w:r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учителями для изучения собственной практики и разработки новых методов преподавания.</w:t>
      </w:r>
    </w:p>
    <w:p w:rsidR="00607299" w:rsidRPr="00607299" w:rsidRDefault="00607299" w:rsidP="0025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7299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Заключение</w:t>
      </w:r>
    </w:p>
    <w:p w:rsidR="00607299" w:rsidRPr="00607299" w:rsidRDefault="00607299" w:rsidP="0025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Lesson</w:t>
      </w:r>
      <w:proofErr w:type="spellEnd"/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Study</w:t>
      </w:r>
      <w:proofErr w:type="spellEnd"/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- это ценны</w:t>
      </w:r>
      <w:r w:rsidR="00DA12C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й инструмент</w:t>
      </w:r>
      <w:r w:rsidR="00205F8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который </w:t>
      </w:r>
      <w:r w:rsidR="00DA12C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используется</w:t>
      </w:r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учителями естествознания для улучшения своего преподавания и повышения успеваемости учащихся.</w:t>
      </w:r>
    </w:p>
    <w:p w:rsidR="00607299" w:rsidRPr="00607299" w:rsidRDefault="00607299" w:rsidP="0025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Школы должны поддерживать использование </w:t>
      </w:r>
      <w:proofErr w:type="spellStart"/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Lesson</w:t>
      </w:r>
      <w:proofErr w:type="spellEnd"/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Study</w:t>
      </w:r>
      <w:proofErr w:type="spellEnd"/>
      <w:r w:rsidRPr="006072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предоставляя учителям время и ресурсы для участия в нем.</w:t>
      </w:r>
    </w:p>
    <w:p w:rsidR="00E4080B" w:rsidRPr="00E4080B" w:rsidRDefault="00E4080B" w:rsidP="00471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методику </w:t>
      </w:r>
      <w:proofErr w:type="spellStart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Lesson</w:t>
      </w:r>
      <w:proofErr w:type="spellEnd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Study</w:t>
      </w:r>
      <w:proofErr w:type="spellEnd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разработки и совершенствования уроков.</w:t>
      </w:r>
    </w:p>
    <w:p w:rsidR="00E4080B" w:rsidRPr="00E4080B" w:rsidRDefault="00E4080B" w:rsidP="00471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к участию в </w:t>
      </w:r>
      <w:proofErr w:type="spellStart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Lesson</w:t>
      </w:r>
      <w:proofErr w:type="spellEnd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Study</w:t>
      </w:r>
      <w:proofErr w:type="spellEnd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 и методистов.</w:t>
      </w:r>
    </w:p>
    <w:p w:rsidR="00E4080B" w:rsidRPr="00E4080B" w:rsidRDefault="00E4080B" w:rsidP="00471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проводить </w:t>
      </w:r>
      <w:proofErr w:type="spellStart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Lesson</w:t>
      </w:r>
      <w:proofErr w:type="spellEnd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>Study</w:t>
      </w:r>
      <w:proofErr w:type="spellEnd"/>
      <w:r w:rsidRPr="00E4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долгосрочных результатов.</w:t>
      </w:r>
    </w:p>
    <w:p w:rsidR="00A2322C" w:rsidRPr="00255D0D" w:rsidRDefault="00A2322C" w:rsidP="0025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2322C" w:rsidRPr="0025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82CB3"/>
    <w:multiLevelType w:val="multilevel"/>
    <w:tmpl w:val="345A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E67DB0"/>
    <w:multiLevelType w:val="multilevel"/>
    <w:tmpl w:val="3BA6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36B56"/>
    <w:multiLevelType w:val="multilevel"/>
    <w:tmpl w:val="065A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0373D7"/>
    <w:multiLevelType w:val="multilevel"/>
    <w:tmpl w:val="90D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326320"/>
    <w:multiLevelType w:val="multilevel"/>
    <w:tmpl w:val="2814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1E"/>
    <w:rsid w:val="00004F80"/>
    <w:rsid w:val="00174BFF"/>
    <w:rsid w:val="001E34C5"/>
    <w:rsid w:val="00205F8D"/>
    <w:rsid w:val="00255D0D"/>
    <w:rsid w:val="003618CB"/>
    <w:rsid w:val="00471638"/>
    <w:rsid w:val="004A47FB"/>
    <w:rsid w:val="004C771E"/>
    <w:rsid w:val="00607299"/>
    <w:rsid w:val="00763330"/>
    <w:rsid w:val="00774313"/>
    <w:rsid w:val="009F5937"/>
    <w:rsid w:val="00A2322C"/>
    <w:rsid w:val="00AF3A15"/>
    <w:rsid w:val="00C246AF"/>
    <w:rsid w:val="00D002A7"/>
    <w:rsid w:val="00DA12C7"/>
    <w:rsid w:val="00E4080B"/>
    <w:rsid w:val="00ED5BC7"/>
    <w:rsid w:val="00F8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B83B"/>
  <w15:chartTrackingRefBased/>
  <w15:docId w15:val="{A8354B31-BEBA-4DE0-9172-8ADA549C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4BF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174BFF"/>
  </w:style>
  <w:style w:type="paragraph" w:styleId="a5">
    <w:name w:val="Balloon Text"/>
    <w:basedOn w:val="a"/>
    <w:link w:val="a6"/>
    <w:uiPriority w:val="99"/>
    <w:semiHidden/>
    <w:unhideWhenUsed/>
    <w:rsid w:val="001E3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3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2024-04-21T17:17:00Z</cp:lastPrinted>
  <dcterms:created xsi:type="dcterms:W3CDTF">2024-04-21T16:35:00Z</dcterms:created>
  <dcterms:modified xsi:type="dcterms:W3CDTF">2024-04-21T17:29:00Z</dcterms:modified>
</cp:coreProperties>
</file>