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623B9" w14:textId="77777777" w:rsidR="001421EE" w:rsidRPr="001421EE" w:rsidRDefault="001421EE" w:rsidP="001421E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421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Роль методической службы                                                                                                               в повышении уровня профессиональной компетентности                                       учителей русского языка и литературы.</w:t>
      </w:r>
    </w:p>
    <w:p w14:paraId="53B56CD0" w14:textId="77777777" w:rsidR="001421EE" w:rsidRPr="001421EE" w:rsidRDefault="001421EE" w:rsidP="001421EE">
      <w:pPr>
        <w:shd w:val="clear" w:color="auto" w:fill="FFFFFF"/>
        <w:spacing w:after="135" w:line="360" w:lineRule="auto"/>
        <w:jc w:val="both"/>
        <w:rPr>
          <w:rFonts w:ascii="Times New Roman" w:eastAsia="Calibri" w:hAnsi="Times New Roman" w:cs="Times New Roman"/>
          <w:color w:val="585858"/>
          <w:sz w:val="28"/>
          <w:szCs w:val="28"/>
        </w:rPr>
      </w:pPr>
      <w:r w:rsidRPr="001421EE">
        <w:rPr>
          <w:rFonts w:ascii="Times New Roman" w:eastAsia="Calibri" w:hAnsi="Times New Roman" w:cs="Times New Roman"/>
          <w:color w:val="585858"/>
          <w:sz w:val="28"/>
          <w:szCs w:val="28"/>
          <w:shd w:val="clear" w:color="auto" w:fill="FFFFFF"/>
        </w:rPr>
        <w:t xml:space="preserve">         Мы живем в мире быстрых и слабо предсказуемых изменений, причем темп этих изменений все ускоряется, а неопределенность становится признаком эпохи. Происходит переход к другому типу труда, где важны не специализированные знания и навыки, а общие «компетенции ХХI века» – когнитивные, социально-эмоциональные и цифровые. Важнейшим компонентом становится  активность человека, его трансформирующая сила по отношению к обстоятельствам. Особую ценность приобретают цифровая адаптивность к происходящим изменениям, умение учиться, переучиваться, прогнозировать, принимать решения, отвечать за результаты собственных действий.</w:t>
      </w:r>
      <w:r w:rsidRPr="001421EE">
        <w:rPr>
          <w:rFonts w:ascii="Times New Roman" w:eastAsia="Times New Roman" w:hAnsi="Times New Roman" w:cs="Times New Roman"/>
          <w:color w:val="585858"/>
          <w:kern w:val="36"/>
          <w:sz w:val="28"/>
          <w:szCs w:val="28"/>
          <w:lang w:eastAsia="ru-RU"/>
        </w:rPr>
        <w:t xml:space="preserve">   Р</w:t>
      </w:r>
      <w:r w:rsidRPr="001421EE">
        <w:rPr>
          <w:rFonts w:ascii="Times New Roman" w:eastAsia="Calibri" w:hAnsi="Times New Roman" w:cs="Times New Roman"/>
          <w:color w:val="585858"/>
          <w:sz w:val="28"/>
          <w:szCs w:val="28"/>
        </w:rPr>
        <w:t xml:space="preserve">адикально изменился статус педагога, его образовательные функции, меняются и требования к его профессиональной компетентности, к уровню его профессионализма. Педагог - главный источник качества обучения, развития и воспитания школьника. Профессиональный рост педагога – залог успеха в повышении эффективности образовательного процесса. Профессиональная компетентность педагога формируется через постоянную систематическую профессиональную учебу. Каковы же условия и пути, обеспечивающие профессиональный рост педагога? Главная цель нашего районного методического объединения учителей русского языка и литературы  -  создание атмосферы  заинтересованности в росте педагогического мастерства, </w:t>
      </w:r>
      <w:r w:rsidRPr="001421EE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развитие мировоззрения, профессионально-ценностных и личностно-нравственных качеств учителей, готовых к самообразованию и самосовершенствованию. </w:t>
      </w:r>
      <w:r w:rsidRPr="001421EE">
        <w:rPr>
          <w:rFonts w:ascii="Times New Roman" w:eastAsia="Calibri" w:hAnsi="Times New Roman" w:cs="Times New Roman"/>
          <w:color w:val="585858"/>
          <w:sz w:val="28"/>
          <w:szCs w:val="28"/>
        </w:rPr>
        <w:t xml:space="preserve">выявление перспективного педагогического опыта и развитие мотивационного потенциала  каждого педагога.  В районе трудится 41учитель русского языка и литературы. Среди них 26 повысили свой уровень педагогического мастерства, что составляет 63,4 % от общего количества, из них: 13 педагогов - исследователей,   10 – педагогов - экспертов,  3  педагога - модератора.  Остальные  повысят свой  уровень  в ближайший 2022год. Немецкий философ Карл Теодор Ясперс </w:t>
      </w:r>
      <w:r w:rsidRPr="001421EE">
        <w:rPr>
          <w:rFonts w:ascii="Times New Roman" w:eastAsia="Calibri" w:hAnsi="Times New Roman" w:cs="Times New Roman"/>
          <w:color w:val="585858"/>
          <w:sz w:val="28"/>
          <w:szCs w:val="28"/>
        </w:rPr>
        <w:lastRenderedPageBreak/>
        <w:t xml:space="preserve">сказал: «…для того, кто нацелен на самообразование, пригодны любые формы образования. Развитие – это движение вперед и вопреки собственной инерции. Оно должно идти по выбранному маршруту…ради самого себя – самосовершенствования, самореализации, самоизменения!» </w:t>
      </w:r>
    </w:p>
    <w:p w14:paraId="721C4419" w14:textId="7C36901A" w:rsidR="00A074E8" w:rsidRDefault="001421EE" w:rsidP="001421EE">
      <w:pPr>
        <w:shd w:val="clear" w:color="auto" w:fill="FFFFFF"/>
        <w:spacing w:after="135" w:line="360" w:lineRule="auto"/>
        <w:jc w:val="both"/>
        <w:rPr>
          <w:rFonts w:ascii="Times New Roman" w:eastAsia="Calibri" w:hAnsi="Times New Roman" w:cs="Times New Roman"/>
          <w:color w:val="585858"/>
          <w:sz w:val="28"/>
          <w:szCs w:val="28"/>
        </w:rPr>
      </w:pPr>
      <w:r w:rsidRPr="001421EE">
        <w:rPr>
          <w:rFonts w:ascii="Times New Roman" w:eastAsia="Times New Roman" w:hAnsi="Times New Roman" w:cs="Times New Roman"/>
          <w:bCs/>
          <w:iCs/>
          <w:color w:val="585858"/>
          <w:sz w:val="28"/>
          <w:szCs w:val="28"/>
          <w:lang w:eastAsia="ru-RU"/>
        </w:rPr>
        <w:t xml:space="preserve">        Для создания необходимых условий  для роста профессионального мастерства педагога нужна</w:t>
      </w:r>
      <w:r w:rsidRPr="001421EE">
        <w:rPr>
          <w:rFonts w:ascii="Times New Roman" w:eastAsia="Times New Roman" w:hAnsi="Times New Roman" w:cs="Times New Roman"/>
          <w:b/>
          <w:bCs/>
          <w:i/>
          <w:iCs/>
          <w:color w:val="585858"/>
          <w:sz w:val="28"/>
          <w:szCs w:val="28"/>
          <w:lang w:eastAsia="ru-RU"/>
        </w:rPr>
        <w:t xml:space="preserve"> </w:t>
      </w:r>
      <w:r w:rsidRPr="001421EE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действенная и эффективная структура районной методической службы.  М</w:t>
      </w:r>
      <w:r w:rsidRPr="001421EE">
        <w:rPr>
          <w:rFonts w:ascii="Times New Roman" w:eastAsia="Times New Roman" w:hAnsi="Times New Roman" w:cs="Times New Roman"/>
          <w:bCs/>
          <w:iCs/>
          <w:color w:val="585858"/>
          <w:sz w:val="28"/>
          <w:szCs w:val="28"/>
          <w:lang w:eastAsia="ru-RU"/>
        </w:rPr>
        <w:t>етодическая работа — важнейшее звено системы непрерывного образования педагога,  роста его профессиональных компетенций.</w:t>
      </w:r>
      <w:r w:rsidRPr="001421EE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Мастерство учителя формируется через постоянную, систематическую профессиональную учебу на местах.</w:t>
      </w:r>
      <w:r w:rsidR="005F07EA">
        <w:rPr>
          <w:rFonts w:ascii="Times New Roman" w:eastAsia="Times New Roman" w:hAnsi="Times New Roman" w:cs="Times New Roman"/>
          <w:i/>
          <w:color w:val="585858"/>
          <w:sz w:val="28"/>
          <w:szCs w:val="28"/>
          <w:lang w:eastAsia="ru-RU"/>
        </w:rPr>
        <w:t xml:space="preserve"> </w:t>
      </w:r>
      <w:r w:rsidRPr="001421EE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Кроме того, повседневная деятельность по повышению квалификации педагогического мастерства тесно связана с учебно-воспитательным процессом, и учитель имеет возможность в ходе своей работы  каждодневно на практике  закреплять свои теоретические познания.  Важен  тот факт, что, сотрудничая в течение длительного времени, у методистов есть возможность  изучить стиль, почерк работы учителя и его личностные качества, видеть рост его профессионализма и этапы его успеха. Без стремления к отработке четко определенных сдвигов в мастерстве учителей методическая работа не может быть целеустремленной и привести к успеху. Где можно вырастить учителя-исследователя? Как это сделать? Это  осуществляется в коллективе под руководством администрации и методистов. Районная методическая служба, как ведущая,  как сопровождающая, как партнерская  дает возможность педагогам  не только участвовать в реализации уже готовых программ, но и принимать активное участие в их планировании и разработке, в апробации экспериментов и инноваций, постоянно стимулируя  развитие творческого потенциала учителя. Творческий тандем: методист  плюс учитель  дает возможность стартовать многим факторам успешной деятельности, которая проявляется в самых различных формах. Точек успешного взаимного соприкосновения немало.  </w:t>
      </w:r>
      <w:r w:rsidRPr="001421EE">
        <w:rPr>
          <w:rFonts w:ascii="Times New Roman" w:eastAsia="Calibri" w:hAnsi="Times New Roman" w:cs="Times New Roman"/>
          <w:color w:val="585858"/>
          <w:sz w:val="28"/>
          <w:szCs w:val="28"/>
        </w:rPr>
        <w:t xml:space="preserve">Одной из форм сотрудничества  - оказание методической помощи педагогам  проявляется  через создание временных </w:t>
      </w:r>
      <w:r w:rsidRPr="001421EE">
        <w:rPr>
          <w:rFonts w:ascii="Times New Roman" w:eastAsia="Calibri" w:hAnsi="Times New Roman" w:cs="Times New Roman"/>
          <w:color w:val="585858"/>
          <w:sz w:val="28"/>
          <w:szCs w:val="28"/>
        </w:rPr>
        <w:lastRenderedPageBreak/>
        <w:t>творческих групп. На примере нашей школы-гимназии имени Евнея Букетова можно проследить ежегодную успешность и высокую результативность  данной формы работы. Каждый год внутренним приказом закрепляется и регламентируется деятельность 4четырех временных групп, руководство которых осуществляют сертифицированные педагоги Первого продвинутого уровня. Главной целью является  правильно направленное взаимообразование, взаиморазвитие, сопровождение и развитие профессионального роста, рефлексивной деятельности учителя, самообразование. 27педагогов, прошедших уровневые курсы, работают над повышением уровня профессионализма своих коллег, используя современные методы и технологии. Одним из умело применяемых таких форм  коллектива школы-гимназии является метод Лессон Стади, который был включен в План развития школы. Результатом  стал методический сборник «Лессон стади как способ совершенствования педагогической практики», который составила учитель русского языка и литературы Исатаева А</w:t>
      </w:r>
      <w:r w:rsidR="00841475">
        <w:rPr>
          <w:rFonts w:ascii="Times New Roman" w:eastAsia="Calibri" w:hAnsi="Times New Roman" w:cs="Times New Roman"/>
          <w:color w:val="585858"/>
          <w:sz w:val="28"/>
          <w:szCs w:val="28"/>
        </w:rPr>
        <w:t>.</w:t>
      </w:r>
      <w:r w:rsidRPr="001421EE">
        <w:rPr>
          <w:rFonts w:ascii="Times New Roman" w:eastAsia="Calibri" w:hAnsi="Times New Roman" w:cs="Times New Roman"/>
          <w:color w:val="585858"/>
          <w:sz w:val="28"/>
          <w:szCs w:val="28"/>
        </w:rPr>
        <w:t>А, координатор районного сетевого сообщества и модератор фокус-групп</w:t>
      </w:r>
      <w:r w:rsidR="00841475">
        <w:rPr>
          <w:rFonts w:ascii="Times New Roman" w:eastAsia="Calibri" w:hAnsi="Times New Roman" w:cs="Times New Roman"/>
          <w:color w:val="585858"/>
          <w:sz w:val="28"/>
          <w:szCs w:val="28"/>
        </w:rPr>
        <w:t xml:space="preserve">. </w:t>
      </w:r>
      <w:r w:rsidRPr="001421EE">
        <w:rPr>
          <w:rFonts w:ascii="Times New Roman" w:eastAsia="Calibri" w:hAnsi="Times New Roman" w:cs="Times New Roman"/>
          <w:color w:val="585858"/>
          <w:sz w:val="28"/>
          <w:szCs w:val="28"/>
        </w:rPr>
        <w:t xml:space="preserve">Так же еще  одной из  “Точек  роста  и взаимосотрудничества”  стала, организованная  Центром методической работы, Аллея  открытых уроков. Именно,  участие в данном конкурсе   6 учителей русского языка и литературы позволило  нам  выявить определенные затруднения педагогов и начать планировать мероприятия тематической направленности - маршруты развития профессиональной компетентности. </w:t>
      </w:r>
    </w:p>
    <w:p w14:paraId="416D596F" w14:textId="77777777" w:rsidR="001421EE" w:rsidRPr="001421EE" w:rsidRDefault="00A074E8" w:rsidP="001421EE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i/>
          <w:color w:val="58585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585858"/>
          <w:sz w:val="28"/>
          <w:szCs w:val="28"/>
        </w:rPr>
        <w:t xml:space="preserve">         </w:t>
      </w:r>
      <w:r w:rsidR="001421EE" w:rsidRPr="001421EE">
        <w:rPr>
          <w:rFonts w:ascii="Times New Roman" w:eastAsia="Calibri" w:hAnsi="Times New Roman" w:cs="Times New Roman"/>
          <w:color w:val="585858"/>
          <w:sz w:val="28"/>
          <w:szCs w:val="28"/>
        </w:rPr>
        <w:t xml:space="preserve">Переход на дистанционный формат работы подстегнул  педагогов к новым шагам, предъявляемому  сложившейся ситуацией, повышению цифровых навыков - овладению айти-технологиями. Процесс этот проходил в нелегких условиях, но, как показало время, дорогу осилил идущий. Прошедший год испытаний был выдержан достойно.  Наши учителя и мы, методический кабинет, перестроились и начали работать в новом режиме. </w:t>
      </w:r>
      <w:r>
        <w:rPr>
          <w:rFonts w:ascii="Times New Roman" w:eastAsia="Calibri" w:hAnsi="Times New Roman" w:cs="Times New Roman"/>
          <w:color w:val="585858"/>
          <w:sz w:val="28"/>
          <w:szCs w:val="28"/>
        </w:rPr>
        <w:t xml:space="preserve">Мы учились и искали новые форматы работы. </w:t>
      </w:r>
      <w:r w:rsidR="001421EE" w:rsidRPr="001421EE">
        <w:rPr>
          <w:rFonts w:ascii="Times New Roman" w:eastAsia="Calibri" w:hAnsi="Times New Roman" w:cs="Times New Roman"/>
          <w:color w:val="585858"/>
          <w:sz w:val="28"/>
          <w:szCs w:val="28"/>
        </w:rPr>
        <w:t xml:space="preserve">Были организованы  вебинары с приглашением старшего преподавателя филиала НЦПК Орлеу  Ольги </w:t>
      </w:r>
      <w:r w:rsidR="001421EE" w:rsidRPr="001421EE">
        <w:rPr>
          <w:rFonts w:ascii="Times New Roman" w:eastAsia="Calibri" w:hAnsi="Times New Roman" w:cs="Times New Roman"/>
          <w:color w:val="585858"/>
          <w:sz w:val="28"/>
          <w:szCs w:val="28"/>
        </w:rPr>
        <w:lastRenderedPageBreak/>
        <w:t xml:space="preserve">Михайловны Медведевой.  В тандеме с ней были сняты прекрасные уроки на республиканское телевидение в копилку уроков для показа учащимся. За содержательность, глубину и авторский подход  к проведенным урокам педагог-исследователь  школы-гимназии  Кокош Елена Александровна  была  отмечена  благодарственным сертификатом от НЦПК «Орлеу» за участие в республиканской эстафете лучших педагогов страны в рамках виртуального образовательного маршрута.   </w:t>
      </w:r>
    </w:p>
    <w:p w14:paraId="1B0CD5F6" w14:textId="563C78C4" w:rsidR="001421EE" w:rsidRPr="001421EE" w:rsidRDefault="001421EE" w:rsidP="001421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bdr w:val="none" w:sz="0" w:space="0" w:color="auto" w:frame="1"/>
          <w:lang w:eastAsia="ru-RU"/>
        </w:rPr>
      </w:pPr>
      <w:r w:rsidRPr="001421EE">
        <w:rPr>
          <w:rFonts w:ascii="Times New Roman" w:eastAsia="Calibri" w:hAnsi="Times New Roman" w:cs="Times New Roman"/>
          <w:color w:val="585858"/>
          <w:sz w:val="28"/>
          <w:szCs w:val="28"/>
        </w:rPr>
        <w:t xml:space="preserve">  </w:t>
      </w:r>
      <w:r w:rsidRPr="001421EE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Важнейшим условием повышения качества образования является создание условий, активизирующих профессионально-познавательный поиск педагога, способствующий развитию их творческих сил, самостоятельности, нового научного стиля мышления.  Возникновение профессионально-познавательного интереса у учителя, желания развиваться, двигаться вперед является прямым результатом работы районной методической службы школы по повышению профессионального мастерства педагогов.</w:t>
      </w:r>
      <w:r w:rsidRPr="001421EE">
        <w:rPr>
          <w:rFonts w:ascii="Times New Roman" w:eastAsia="Times New Roman" w:hAnsi="Times New Roman" w:cs="Times New Roman"/>
          <w:color w:val="585858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567901A7" w14:textId="77777777" w:rsidR="001421EE" w:rsidRPr="001421EE" w:rsidRDefault="001421EE" w:rsidP="001421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bdr w:val="none" w:sz="0" w:space="0" w:color="auto" w:frame="1"/>
          <w:lang w:eastAsia="ru-RU"/>
        </w:rPr>
      </w:pPr>
    </w:p>
    <w:p w14:paraId="7B4141D9" w14:textId="77777777" w:rsidR="001421EE" w:rsidRPr="001421EE" w:rsidRDefault="001421EE" w:rsidP="001421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bdr w:val="none" w:sz="0" w:space="0" w:color="auto" w:frame="1"/>
          <w:lang w:eastAsia="ru-RU"/>
        </w:rPr>
      </w:pPr>
    </w:p>
    <w:p w14:paraId="11882E67" w14:textId="77777777" w:rsidR="001421EE" w:rsidRPr="001421EE" w:rsidRDefault="001421EE" w:rsidP="001421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bdr w:val="none" w:sz="0" w:space="0" w:color="auto" w:frame="1"/>
          <w:lang w:eastAsia="ru-RU"/>
        </w:rPr>
      </w:pPr>
    </w:p>
    <w:p w14:paraId="3068CF9B" w14:textId="77777777" w:rsidR="00A61B1D" w:rsidRDefault="00A61B1D"/>
    <w:sectPr w:rsidR="00A61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6E9"/>
    <w:rsid w:val="00127357"/>
    <w:rsid w:val="001421EE"/>
    <w:rsid w:val="002464FA"/>
    <w:rsid w:val="002B4C4E"/>
    <w:rsid w:val="002E36E9"/>
    <w:rsid w:val="005F07EA"/>
    <w:rsid w:val="00841475"/>
    <w:rsid w:val="00A074E8"/>
    <w:rsid w:val="00A61B1D"/>
    <w:rsid w:val="00AE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9F3C"/>
  <w15:docId w15:val="{11BE4A1F-EC1A-4D2B-816D-0E84D970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5</cp:revision>
  <cp:lastPrinted>2021-08-23T06:45:00Z</cp:lastPrinted>
  <dcterms:created xsi:type="dcterms:W3CDTF">2021-08-23T05:25:00Z</dcterms:created>
  <dcterms:modified xsi:type="dcterms:W3CDTF">2022-02-11T11:58:00Z</dcterms:modified>
</cp:coreProperties>
</file>