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F1" w:rsidRPr="006B02F1" w:rsidRDefault="006B02F1" w:rsidP="006B0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B02F1">
        <w:rPr>
          <w:rFonts w:ascii="Times New Roman" w:hAnsi="Times New Roman" w:cs="Times New Roman"/>
          <w:sz w:val="28"/>
          <w:szCs w:val="28"/>
        </w:rPr>
        <w:t>Использование стратегий критического мышления для изучающего чтения на уроках русского языка</w:t>
      </w:r>
    </w:p>
    <w:bookmarkEnd w:id="0"/>
    <w:p w:rsidR="006B02F1" w:rsidRPr="006B02F1" w:rsidRDefault="006B02F1" w:rsidP="006B0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2F1">
        <w:rPr>
          <w:rFonts w:ascii="Times New Roman" w:hAnsi="Times New Roman" w:cs="Times New Roman"/>
          <w:sz w:val="28"/>
          <w:szCs w:val="28"/>
        </w:rPr>
        <w:t>В современном информационном обществе критическое мышление является одним из ключевых навыков, необходимых для успешной адаптации и саморазвития. Критическое мышление позволяет анализировать, оценивать и интерпретировать информацию, что особенно важно в процессе изучения русского языка. На уроках русского языка можно использовать различные стратегии критического мышления для развития навыков изучающего чтения. В данной статье мы рассмотрим значимость использования таких стратегий и примеры их применения.</w:t>
      </w:r>
    </w:p>
    <w:p w:rsidR="006B02F1" w:rsidRPr="006B02F1" w:rsidRDefault="006B02F1" w:rsidP="006B0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2F1">
        <w:rPr>
          <w:rFonts w:ascii="Times New Roman" w:hAnsi="Times New Roman" w:cs="Times New Roman"/>
          <w:sz w:val="28"/>
          <w:szCs w:val="28"/>
        </w:rPr>
        <w:t>Первая стратегия критического мышления, которую можно использовать на уроках русского языка, - это активное чтение. Активное чтение подразумевает взаимодействие с текстом, задавание вопросов и поиск ответов, выделение ключевых идей и аргументов, формулирование своих собственных выводов. Учитель может поощрять учеников активно включаться в чтение путем задания вопросов, проведения дискуссий и создания условий для обмена мнениями. Это помогает учащимся развивать аналитические навыки и критическое мышление, а также повышает их понимание и усвоение прочитанного материала.</w:t>
      </w:r>
    </w:p>
    <w:p w:rsidR="006B02F1" w:rsidRPr="006B02F1" w:rsidRDefault="006B02F1" w:rsidP="006B0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2F1">
        <w:rPr>
          <w:rFonts w:ascii="Times New Roman" w:hAnsi="Times New Roman" w:cs="Times New Roman"/>
          <w:sz w:val="28"/>
          <w:szCs w:val="28"/>
        </w:rPr>
        <w:t>Вторая стратегия - это визуализация текста. Визуализация позволяет ученикам представить в своем воображении события, описанные в тексте, и создать образы и иллюстрации, которые помогут им лучше понять и запомнить материал. Учитель может попросить учеников нарисовать картинку, связанную с прочитанным текстом, или создать ментальные изображения событий. Это способствует развитию воображения и ассоциативного мышления, а также помогает ученикам лучше воспринимать и анализировать текст.</w:t>
      </w:r>
    </w:p>
    <w:p w:rsidR="006B02F1" w:rsidRPr="006B02F1" w:rsidRDefault="006B02F1" w:rsidP="006B0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2F1">
        <w:rPr>
          <w:rFonts w:ascii="Times New Roman" w:hAnsi="Times New Roman" w:cs="Times New Roman"/>
          <w:sz w:val="28"/>
          <w:szCs w:val="28"/>
        </w:rPr>
        <w:t>Третья стратегия - это формулирование вопросов. Учащиеся могут формулировать вопросы к тексту на основе его содержания и структуры. Вопросы могут быть направлены на выяснение ключевых понятий, причинно-следственных связей, аргументации и т.д. Формулирование вопросов стимулирует мыслительные процессы и помогает ученикам активно взаимодействовать с текстом, осознавать его смысл и выражать свои собственные мысли и предположения.</w:t>
      </w:r>
    </w:p>
    <w:p w:rsidR="006B02F1" w:rsidRPr="006B02F1" w:rsidRDefault="006B02F1" w:rsidP="006B0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2F1">
        <w:rPr>
          <w:rFonts w:ascii="Times New Roman" w:hAnsi="Times New Roman" w:cs="Times New Roman"/>
          <w:sz w:val="28"/>
          <w:szCs w:val="28"/>
        </w:rPr>
        <w:t>Применение стратегий критического мышления на уроках русского языка может быть реализовано через разнообразные упражнения и задания. Например, учитель может предложить учащимся проанализировать аргументы в тексте и выявить их сильные и слабые стороны, провести сравнительный анализ нескольких текстов по одной теме, выявить структурные особенности текста и т.д. Важно создать атмосферу, где учащиеся чувствуют себя комфортно выражать свои мнения, обсуждать различные точки зрения и принимать обоснованные решения.</w:t>
      </w:r>
    </w:p>
    <w:p w:rsidR="006B02F1" w:rsidRPr="006B02F1" w:rsidRDefault="006B02F1" w:rsidP="006B0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2F1">
        <w:rPr>
          <w:rFonts w:ascii="Times New Roman" w:hAnsi="Times New Roman" w:cs="Times New Roman"/>
          <w:sz w:val="28"/>
          <w:szCs w:val="28"/>
        </w:rPr>
        <w:t>Опыт использования стратегий критического мышления при изучающем чтении на уроках русского языка является важным и ценным для развития учеников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6B02F1">
        <w:rPr>
          <w:rFonts w:ascii="Times New Roman" w:hAnsi="Times New Roman" w:cs="Times New Roman"/>
          <w:sz w:val="28"/>
          <w:szCs w:val="28"/>
        </w:rPr>
        <w:t>ассмотрим примеры и конкретные ситуации, в которых такие стратегии могут быть успешно применены.</w:t>
      </w:r>
    </w:p>
    <w:p w:rsidR="006B02F1" w:rsidRPr="006B02F1" w:rsidRDefault="006B02F1" w:rsidP="006B0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2F1">
        <w:rPr>
          <w:rFonts w:ascii="Times New Roman" w:hAnsi="Times New Roman" w:cs="Times New Roman"/>
          <w:sz w:val="28"/>
          <w:szCs w:val="28"/>
        </w:rPr>
        <w:t>Анализ аргументации: Учитель может предложить ученикам анализировать тексты, содержащие аргументацию или убедительные высказывания. Ученики должны выявить основные аргументы и оценить их сильные и слабые стороны. Затем они могут провести дискуссию о прочитанном, обсудить эффективность использованных аргументов и предложить свои альтернативные аргументы.</w:t>
      </w:r>
    </w:p>
    <w:p w:rsidR="006B02F1" w:rsidRPr="006B02F1" w:rsidRDefault="006B02F1" w:rsidP="006B0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2F1">
        <w:rPr>
          <w:rFonts w:ascii="Times New Roman" w:hAnsi="Times New Roman" w:cs="Times New Roman"/>
          <w:sz w:val="28"/>
          <w:szCs w:val="28"/>
        </w:rPr>
        <w:t>Сравнительный анализ: Учитель может предложить ученикам сравнить несколько текстов по одной теме или схожей структуре. Ученики должны найти общие и отличительные особенности этих текстов, а также выявить их сильные и слабые стороны. Это позволит ученикам развивать навыки сравнения и анализа, а также формулировать свои собственные выводы на основе прочитанного материала.</w:t>
      </w:r>
    </w:p>
    <w:p w:rsidR="006B02F1" w:rsidRPr="006B02F1" w:rsidRDefault="006B02F1" w:rsidP="006B0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2F1">
        <w:rPr>
          <w:rFonts w:ascii="Times New Roman" w:hAnsi="Times New Roman" w:cs="Times New Roman"/>
          <w:sz w:val="28"/>
          <w:szCs w:val="28"/>
        </w:rPr>
        <w:t>Критическое чтение новостных статей: Учитель может предложить ученикам прочитать новостную статью и задать им вопросы, направленные на анализ достоверности информации, источников и мотивации автора. Ученики должны выразить свое мнение о прочитанном, выявить возможные проблемы и предложить альтернативные точки зрения.</w:t>
      </w:r>
    </w:p>
    <w:p w:rsidR="006B02F1" w:rsidRPr="006B02F1" w:rsidRDefault="006B02F1" w:rsidP="006B0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2F1">
        <w:rPr>
          <w:rFonts w:ascii="Times New Roman" w:hAnsi="Times New Roman" w:cs="Times New Roman"/>
          <w:sz w:val="28"/>
          <w:szCs w:val="28"/>
        </w:rPr>
        <w:t>Разбор литературных произведений: При изучении литературных произведений учитель может предложить ученикам анализировать характеры персонажей, мотивацию их поступков, а также выявлять темы и идеи, заложенные в тексте. Ученики могут высказывать свои предположения о развитии сюжета и аргументировать свои выводы на основе текстовых доказательств.</w:t>
      </w:r>
    </w:p>
    <w:p w:rsidR="006B02F1" w:rsidRPr="006B02F1" w:rsidRDefault="006B02F1" w:rsidP="006B0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2F1">
        <w:rPr>
          <w:rFonts w:ascii="Times New Roman" w:hAnsi="Times New Roman" w:cs="Times New Roman"/>
          <w:sz w:val="28"/>
          <w:szCs w:val="28"/>
        </w:rPr>
        <w:t>Важно отметить, что использование стратегий критического мышления при изучающем чтении требует от учителя грамотного планирования и организации уроков. Он должен создать подходящие задания и вопросы, способствующие развитию критического мышления учеников. Также важно обеспечить атмосферу, где ученики чувствуют себя комфортно выражать свои мысли и вести дискуссии.</w:t>
      </w:r>
    </w:p>
    <w:p w:rsidR="00E06B91" w:rsidRPr="006B02F1" w:rsidRDefault="006B02F1" w:rsidP="006B0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Pr="006B02F1">
        <w:rPr>
          <w:rFonts w:ascii="Times New Roman" w:hAnsi="Times New Roman" w:cs="Times New Roman"/>
          <w:sz w:val="28"/>
          <w:szCs w:val="28"/>
        </w:rPr>
        <w:t xml:space="preserve"> стратегий критического мышления при изучающем чтении на уроках русского языка является эффективным подходом для развития навыков анализа, оценки и интерпретации информации. Эти стратегии позволяют ученикам стать активными и критическими читателями, аналитиками и критиками текстов. Развитие критического мышления учеников способствует их успешному </w:t>
      </w:r>
      <w:proofErr w:type="spellStart"/>
      <w:r w:rsidRPr="006B02F1">
        <w:rPr>
          <w:rFonts w:ascii="Times New Roman" w:hAnsi="Times New Roman" w:cs="Times New Roman"/>
          <w:sz w:val="28"/>
          <w:szCs w:val="28"/>
        </w:rPr>
        <w:t>адаптированию</w:t>
      </w:r>
      <w:proofErr w:type="spellEnd"/>
      <w:r w:rsidRPr="006B02F1">
        <w:rPr>
          <w:rFonts w:ascii="Times New Roman" w:hAnsi="Times New Roman" w:cs="Times New Roman"/>
          <w:sz w:val="28"/>
          <w:szCs w:val="28"/>
        </w:rPr>
        <w:t xml:space="preserve"> в современном информационном обществе и развитию критической грамотности.</w:t>
      </w:r>
    </w:p>
    <w:sectPr w:rsidR="00E06B91" w:rsidRPr="006B02F1" w:rsidSect="006B02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F1"/>
    <w:rsid w:val="004D1BC7"/>
    <w:rsid w:val="006B02F1"/>
    <w:rsid w:val="00E0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585E"/>
  <w15:chartTrackingRefBased/>
  <w15:docId w15:val="{17DD3C75-01BE-4437-84C7-625D7742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Доланбаева Айнар Амантаевна</dc:creator>
  <cp:keywords/>
  <dc:description/>
  <cp:lastModifiedBy>Доланбаева Айнар Амантаевна</cp:lastModifiedBy>
  <cp:revision>1</cp:revision>
  <dcterms:created xsi:type="dcterms:W3CDTF">2023-05-31T02:33:00Z</dcterms:created>
  <dcterms:modified xsi:type="dcterms:W3CDTF">2023-05-31T02:39:00Z</dcterms:modified>
</cp:coreProperties>
</file>