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2C" w:rsidRPr="0036472C" w:rsidRDefault="00D7432B" w:rsidP="0089638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РАЗВИТИЕ ТВОРЧЕСКОГО ПОТЕНЦИАЛА УЧАЩИХСЯ ПОСРЕДСТВОМ  ИСПОЛЬЗОВАНИЯ АРТ-ТЕХНОЛОГИЙ  НА УРОКАХ  РУССКОГО ЯЗЫКА И ЛИТЕРАТУРЫ</w:t>
      </w:r>
    </w:p>
    <w:p w:rsidR="0068691B" w:rsidRPr="0036472C" w:rsidRDefault="00740853" w:rsidP="0036472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6472C">
        <w:rPr>
          <w:rFonts w:ascii="Arial" w:hAnsi="Arial" w:cs="Arial"/>
          <w:sz w:val="24"/>
          <w:szCs w:val="24"/>
        </w:rPr>
        <w:t xml:space="preserve">Ластовская Наталья Петровна, </w:t>
      </w:r>
    </w:p>
    <w:p w:rsidR="00740853" w:rsidRPr="0036472C" w:rsidRDefault="00740853" w:rsidP="007A5F1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6472C">
        <w:rPr>
          <w:rFonts w:ascii="Arial" w:hAnsi="Arial" w:cs="Arial"/>
          <w:sz w:val="24"/>
          <w:szCs w:val="24"/>
        </w:rPr>
        <w:t>учитель русского языка и литературы</w:t>
      </w:r>
    </w:p>
    <w:p w:rsidR="0068691B" w:rsidRPr="0036472C" w:rsidRDefault="00740853" w:rsidP="007A5F1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6472C">
        <w:rPr>
          <w:rFonts w:ascii="Arial" w:hAnsi="Arial" w:cs="Arial"/>
          <w:sz w:val="24"/>
          <w:szCs w:val="24"/>
        </w:rPr>
        <w:t xml:space="preserve"> КГУ «Гимназия имени А.М.Горького управления </w:t>
      </w:r>
    </w:p>
    <w:p w:rsidR="0068691B" w:rsidRPr="0036472C" w:rsidRDefault="009A0BA9" w:rsidP="007A5F1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6472C">
        <w:rPr>
          <w:rFonts w:ascii="Arial" w:hAnsi="Arial" w:cs="Arial"/>
          <w:sz w:val="24"/>
          <w:szCs w:val="24"/>
        </w:rPr>
        <w:t xml:space="preserve">образования города </w:t>
      </w:r>
      <w:r w:rsidR="00740853" w:rsidRPr="0036472C">
        <w:rPr>
          <w:rFonts w:ascii="Arial" w:hAnsi="Arial" w:cs="Arial"/>
          <w:sz w:val="24"/>
          <w:szCs w:val="24"/>
        </w:rPr>
        <w:t xml:space="preserve"> Костаная»</w:t>
      </w:r>
      <w:r w:rsidR="0068691B" w:rsidRPr="0036472C">
        <w:rPr>
          <w:rFonts w:ascii="Arial" w:hAnsi="Arial" w:cs="Arial"/>
          <w:sz w:val="24"/>
          <w:szCs w:val="24"/>
        </w:rPr>
        <w:t xml:space="preserve">  </w:t>
      </w:r>
      <w:r w:rsidR="00740853" w:rsidRPr="0036472C">
        <w:rPr>
          <w:rFonts w:ascii="Arial" w:hAnsi="Arial" w:cs="Arial"/>
          <w:sz w:val="24"/>
          <w:szCs w:val="24"/>
        </w:rPr>
        <w:t xml:space="preserve">Управления образования </w:t>
      </w:r>
    </w:p>
    <w:p w:rsidR="005153C1" w:rsidRPr="0036472C" w:rsidRDefault="00740853" w:rsidP="00D60DDB">
      <w:pPr>
        <w:spacing w:after="0" w:line="240" w:lineRule="auto"/>
        <w:jc w:val="right"/>
        <w:rPr>
          <w:sz w:val="24"/>
          <w:szCs w:val="24"/>
        </w:rPr>
      </w:pPr>
      <w:r w:rsidRPr="0036472C">
        <w:rPr>
          <w:rFonts w:ascii="Arial" w:hAnsi="Arial" w:cs="Arial"/>
          <w:sz w:val="24"/>
          <w:szCs w:val="24"/>
        </w:rPr>
        <w:t>акимата Костанаской области, Казахстан</w:t>
      </w:r>
    </w:p>
    <w:p w:rsidR="006B3693" w:rsidRPr="0036472C" w:rsidRDefault="006B3693" w:rsidP="009920DE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68691B" w:rsidRPr="0036472C" w:rsidRDefault="00B85F4C" w:rsidP="009920D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6472C">
        <w:rPr>
          <w:rFonts w:ascii="Arial" w:hAnsi="Arial" w:cs="Arial"/>
          <w:b/>
          <w:sz w:val="20"/>
          <w:szCs w:val="20"/>
        </w:rPr>
        <w:t xml:space="preserve">      </w:t>
      </w:r>
      <w:r w:rsidR="0068691B" w:rsidRPr="0036472C">
        <w:rPr>
          <w:rFonts w:ascii="Arial" w:hAnsi="Arial" w:cs="Arial"/>
          <w:b/>
          <w:sz w:val="20"/>
          <w:szCs w:val="20"/>
        </w:rPr>
        <w:t>Аннотация</w:t>
      </w:r>
    </w:p>
    <w:p w:rsidR="009920DE" w:rsidRPr="0036472C" w:rsidRDefault="0068691B" w:rsidP="0068691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36472C">
        <w:rPr>
          <w:rFonts w:ascii="Arial" w:hAnsi="Arial" w:cs="Arial"/>
          <w:sz w:val="20"/>
          <w:szCs w:val="20"/>
        </w:rPr>
        <w:t>В статье  представлен  краткий обзор основных видов арт-технологий</w:t>
      </w:r>
      <w:r w:rsidR="006D77D1" w:rsidRPr="0036472C">
        <w:rPr>
          <w:rFonts w:ascii="Arial" w:hAnsi="Arial" w:cs="Arial"/>
          <w:sz w:val="20"/>
          <w:szCs w:val="20"/>
        </w:rPr>
        <w:t>.</w:t>
      </w:r>
      <w:r w:rsidRPr="0036472C">
        <w:rPr>
          <w:rFonts w:ascii="Arial" w:hAnsi="Arial" w:cs="Arial"/>
          <w:sz w:val="20"/>
          <w:szCs w:val="20"/>
        </w:rPr>
        <w:t xml:space="preserve">  Автор рассказывает об опыте использования   различных видов искусства в образовательном процессе и описывает  приёмы и формы работы на уроках русского языка и литературы, которые помогают раскрыть творческий потенциал учащихся.   </w:t>
      </w:r>
    </w:p>
    <w:p w:rsidR="0068691B" w:rsidRPr="0036472C" w:rsidRDefault="0068691B" w:rsidP="0068691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36472C">
        <w:rPr>
          <w:rFonts w:ascii="Arial" w:hAnsi="Arial" w:cs="Arial"/>
          <w:sz w:val="20"/>
          <w:szCs w:val="20"/>
        </w:rPr>
        <w:t xml:space="preserve">Ключевые слова: </w:t>
      </w:r>
      <w:r w:rsidR="006D77D1" w:rsidRPr="0036472C">
        <w:rPr>
          <w:rFonts w:ascii="Arial" w:hAnsi="Arial" w:cs="Arial"/>
          <w:sz w:val="20"/>
          <w:szCs w:val="20"/>
        </w:rPr>
        <w:t xml:space="preserve">аудиовизуальные технологии, изобразительные технологии, театрализованно-игровые технологии, </w:t>
      </w:r>
      <w:r w:rsidR="0036472C">
        <w:rPr>
          <w:rFonts w:ascii="Arial" w:hAnsi="Arial" w:cs="Arial"/>
          <w:sz w:val="20"/>
          <w:szCs w:val="20"/>
        </w:rPr>
        <w:t xml:space="preserve">нарративные технологии, </w:t>
      </w:r>
      <w:r w:rsidR="009A0BA9" w:rsidRPr="0036472C">
        <w:rPr>
          <w:rFonts w:ascii="Arial" w:hAnsi="Arial" w:cs="Arial"/>
          <w:sz w:val="20"/>
          <w:szCs w:val="20"/>
        </w:rPr>
        <w:t>творческий</w:t>
      </w:r>
      <w:r w:rsidR="003947B5" w:rsidRPr="0036472C">
        <w:rPr>
          <w:rFonts w:ascii="Arial" w:hAnsi="Arial" w:cs="Arial"/>
          <w:sz w:val="20"/>
          <w:szCs w:val="20"/>
        </w:rPr>
        <w:t xml:space="preserve"> проект.</w:t>
      </w:r>
      <w:r w:rsidR="006D77D1" w:rsidRPr="0036472C">
        <w:rPr>
          <w:rFonts w:ascii="Arial" w:hAnsi="Arial" w:cs="Arial"/>
          <w:sz w:val="20"/>
          <w:szCs w:val="20"/>
        </w:rPr>
        <w:t xml:space="preserve"> </w:t>
      </w:r>
      <w:r w:rsidR="0036472C" w:rsidRPr="0036472C">
        <w:rPr>
          <w:rFonts w:ascii="Arial" w:hAnsi="Arial" w:cs="Arial"/>
          <w:sz w:val="20"/>
          <w:szCs w:val="20"/>
        </w:rPr>
        <w:t xml:space="preserve"> </w:t>
      </w:r>
    </w:p>
    <w:p w:rsidR="009920DE" w:rsidRPr="0036472C" w:rsidRDefault="009920DE" w:rsidP="00B85F4C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  <w:highlight w:val="yellow"/>
        </w:rPr>
      </w:pPr>
    </w:p>
    <w:p w:rsidR="00077256" w:rsidRPr="003C7050" w:rsidRDefault="00CE7BA4" w:rsidP="00325433">
      <w:pPr>
        <w:pStyle w:val="1"/>
        <w:spacing w:before="0" w:beforeAutospacing="0" w:after="0" w:afterAutospacing="0"/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3C7050">
        <w:rPr>
          <w:rFonts w:ascii="Arial" w:hAnsi="Arial" w:cs="Arial"/>
          <w:b w:val="0"/>
          <w:sz w:val="24"/>
          <w:szCs w:val="24"/>
        </w:rPr>
        <w:t xml:space="preserve">Концепция нового образования требует системно-деятельного подхода в обучении. Современный урок невозможно представить без внедрения инновационных технологий. Арт-технологии (от англ. </w:t>
      </w:r>
      <w:proofErr w:type="gramStart"/>
      <w:r w:rsidRPr="003C7050">
        <w:rPr>
          <w:rFonts w:ascii="Arial" w:hAnsi="Arial" w:cs="Arial"/>
          <w:b w:val="0"/>
          <w:sz w:val="24"/>
          <w:szCs w:val="24"/>
        </w:rPr>
        <w:t>а</w:t>
      </w:r>
      <w:proofErr w:type="gramEnd"/>
      <w:r w:rsidRPr="003C7050">
        <w:rPr>
          <w:rFonts w:ascii="Arial" w:hAnsi="Arial" w:cs="Arial"/>
          <w:b w:val="0"/>
          <w:sz w:val="24"/>
          <w:szCs w:val="24"/>
          <w:lang w:val="en-US"/>
        </w:rPr>
        <w:t>rt</w:t>
      </w:r>
      <w:r w:rsidRPr="003C7050">
        <w:rPr>
          <w:rFonts w:ascii="Arial" w:hAnsi="Arial" w:cs="Arial"/>
          <w:b w:val="0"/>
          <w:sz w:val="24"/>
          <w:szCs w:val="24"/>
        </w:rPr>
        <w:t xml:space="preserve"> – «искусство, мастерство») – новое перспективное направление в современном образовании.  </w:t>
      </w:r>
      <w:r w:rsidR="001F5A80">
        <w:rPr>
          <w:rFonts w:ascii="Arial" w:hAnsi="Arial" w:cs="Arial"/>
          <w:b w:val="0"/>
          <w:sz w:val="24"/>
          <w:szCs w:val="24"/>
        </w:rPr>
        <w:t>В педагогике нет  единого</w:t>
      </w:r>
      <w:r w:rsidR="003002B4">
        <w:rPr>
          <w:rFonts w:ascii="Arial" w:hAnsi="Arial" w:cs="Arial"/>
          <w:b w:val="0"/>
          <w:sz w:val="24"/>
          <w:szCs w:val="24"/>
        </w:rPr>
        <w:t xml:space="preserve"> определения арт-технологий</w:t>
      </w:r>
      <w:r w:rsidRPr="003C7050">
        <w:rPr>
          <w:rFonts w:ascii="Arial" w:hAnsi="Arial" w:cs="Arial"/>
          <w:b w:val="0"/>
          <w:sz w:val="24"/>
          <w:szCs w:val="24"/>
        </w:rPr>
        <w:t>. Например, Шкиль И.Е. предлагает  общую трактовку: «обучение, осуществляемое при помощи средств художественного творчества» [</w:t>
      </w:r>
      <w:r w:rsidR="006D77D1" w:rsidRPr="003C7050">
        <w:rPr>
          <w:rFonts w:ascii="Arial" w:hAnsi="Arial" w:cs="Arial"/>
          <w:b w:val="0"/>
          <w:sz w:val="24"/>
          <w:szCs w:val="24"/>
        </w:rPr>
        <w:t>1</w:t>
      </w:r>
      <w:r w:rsidR="00A54128" w:rsidRPr="003C7050">
        <w:rPr>
          <w:rFonts w:ascii="Arial" w:hAnsi="Arial" w:cs="Arial"/>
          <w:b w:val="0"/>
          <w:sz w:val="24"/>
          <w:szCs w:val="24"/>
        </w:rPr>
        <w:t xml:space="preserve">]. </w:t>
      </w:r>
      <w:r w:rsidRPr="003C7050">
        <w:rPr>
          <w:rFonts w:ascii="Arial" w:hAnsi="Arial" w:cs="Arial"/>
          <w:b w:val="0"/>
          <w:sz w:val="24"/>
          <w:szCs w:val="24"/>
        </w:rPr>
        <w:t>Жукова Т.В. конкретизирует данное  понятие: «совокупность форм, методов и средств различных видов искусства, направленных на развитие творческого потенциала личности в образовательном процессе» [</w:t>
      </w:r>
      <w:r w:rsidR="00A54128" w:rsidRPr="003C7050">
        <w:rPr>
          <w:rFonts w:ascii="Arial" w:hAnsi="Arial" w:cs="Arial"/>
          <w:b w:val="0"/>
          <w:sz w:val="24"/>
          <w:szCs w:val="24"/>
        </w:rPr>
        <w:t>2</w:t>
      </w:r>
      <w:r w:rsidRPr="003C7050">
        <w:rPr>
          <w:rFonts w:ascii="Arial" w:hAnsi="Arial" w:cs="Arial"/>
          <w:b w:val="0"/>
          <w:sz w:val="24"/>
          <w:szCs w:val="24"/>
        </w:rPr>
        <w:t>].</w:t>
      </w:r>
      <w:r w:rsidR="00A54128" w:rsidRPr="003C7050">
        <w:rPr>
          <w:rFonts w:ascii="Arial" w:hAnsi="Arial" w:cs="Arial"/>
          <w:b w:val="0"/>
          <w:sz w:val="24"/>
          <w:szCs w:val="24"/>
        </w:rPr>
        <w:t xml:space="preserve"> </w:t>
      </w:r>
      <w:r w:rsidR="007924EC" w:rsidRPr="003C7050">
        <w:rPr>
          <w:rFonts w:ascii="Arial" w:hAnsi="Arial" w:cs="Arial"/>
          <w:b w:val="0"/>
          <w:sz w:val="24"/>
          <w:szCs w:val="24"/>
        </w:rPr>
        <w:t>По мнению   Корженко</w:t>
      </w:r>
      <w:r w:rsidR="00CF606A" w:rsidRPr="003C7050">
        <w:rPr>
          <w:rFonts w:ascii="Arial" w:hAnsi="Arial" w:cs="Arial"/>
          <w:b w:val="0"/>
          <w:sz w:val="24"/>
          <w:szCs w:val="24"/>
        </w:rPr>
        <w:t xml:space="preserve"> О.М. и Заргарьян Т.А.</w:t>
      </w:r>
      <w:r w:rsidR="007924EC" w:rsidRPr="003C7050">
        <w:rPr>
          <w:rFonts w:ascii="Arial" w:hAnsi="Arial" w:cs="Arial"/>
          <w:b w:val="0"/>
          <w:sz w:val="24"/>
          <w:szCs w:val="24"/>
        </w:rPr>
        <w:t>, «конечная цель артпедагогики - помочь человеку научиться понимать себя и гармонично сосуществовать с окружающим его обществом, научиться познавать действие законов красоты и нравственности в окружающем мире» [3]</w:t>
      </w:r>
      <w:r w:rsidR="00325433" w:rsidRPr="003C7050">
        <w:rPr>
          <w:rFonts w:ascii="Arial" w:hAnsi="Arial" w:cs="Arial"/>
          <w:b w:val="0"/>
          <w:sz w:val="24"/>
          <w:szCs w:val="24"/>
        </w:rPr>
        <w:t xml:space="preserve">. </w:t>
      </w:r>
      <w:r w:rsidRPr="003C7050">
        <w:rPr>
          <w:rFonts w:ascii="Arial" w:hAnsi="Arial" w:cs="Arial"/>
          <w:b w:val="0"/>
          <w:sz w:val="24"/>
          <w:szCs w:val="24"/>
        </w:rPr>
        <w:t xml:space="preserve">Арт-технологии являются одним из средств </w:t>
      </w:r>
      <w:r w:rsidR="00740853" w:rsidRPr="003C7050">
        <w:rPr>
          <w:rFonts w:ascii="Arial" w:hAnsi="Arial" w:cs="Arial"/>
          <w:b w:val="0"/>
          <w:sz w:val="24"/>
          <w:szCs w:val="24"/>
        </w:rPr>
        <w:t>создания творческой среды  в</w:t>
      </w:r>
      <w:r w:rsidR="00F52803" w:rsidRPr="003C7050">
        <w:rPr>
          <w:rFonts w:ascii="Arial" w:hAnsi="Arial" w:cs="Arial"/>
          <w:b w:val="0"/>
          <w:sz w:val="24"/>
          <w:szCs w:val="24"/>
        </w:rPr>
        <w:t xml:space="preserve">  образовательном процессе, которые </w:t>
      </w:r>
      <w:r w:rsidR="0068691B" w:rsidRPr="003C7050">
        <w:rPr>
          <w:rFonts w:ascii="Arial" w:hAnsi="Arial" w:cs="Arial"/>
          <w:b w:val="0"/>
          <w:sz w:val="24"/>
          <w:szCs w:val="24"/>
        </w:rPr>
        <w:t xml:space="preserve"> поддерживают мотивацию учащихся  и помогают создать комфортную  </w:t>
      </w:r>
      <w:r w:rsidR="006D77D1" w:rsidRPr="003C7050">
        <w:rPr>
          <w:rFonts w:ascii="Arial" w:hAnsi="Arial" w:cs="Arial"/>
          <w:b w:val="0"/>
          <w:sz w:val="24"/>
          <w:szCs w:val="24"/>
        </w:rPr>
        <w:t>психологическую атмосферу</w:t>
      </w:r>
      <w:r w:rsidR="0068691B" w:rsidRPr="003C7050">
        <w:rPr>
          <w:rFonts w:ascii="Arial" w:hAnsi="Arial" w:cs="Arial"/>
          <w:b w:val="0"/>
          <w:sz w:val="24"/>
          <w:szCs w:val="24"/>
        </w:rPr>
        <w:t>.</w:t>
      </w:r>
      <w:r w:rsidR="002D1364" w:rsidRPr="003C7050">
        <w:rPr>
          <w:rFonts w:ascii="Arial" w:hAnsi="Arial" w:cs="Arial"/>
          <w:b w:val="0"/>
          <w:sz w:val="24"/>
          <w:szCs w:val="24"/>
        </w:rPr>
        <w:t xml:space="preserve">   </w:t>
      </w:r>
      <w:r w:rsidRPr="003C7050">
        <w:rPr>
          <w:rFonts w:ascii="Arial" w:hAnsi="Arial" w:cs="Arial"/>
          <w:b w:val="0"/>
          <w:sz w:val="24"/>
          <w:szCs w:val="24"/>
        </w:rPr>
        <w:t>На уроках  русского языка и литературы  арт-технологии представляют собой методы, приёмы, формы и средства различных видов искусства (музыки, живописи, театра, кинематографа), применяемые в образовательном процессе с целью раскрытия и развития творческого потенциала обучающихся. К основным</w:t>
      </w:r>
      <w:r w:rsidR="00C41495" w:rsidRPr="003C7050">
        <w:rPr>
          <w:rFonts w:ascii="Arial" w:hAnsi="Arial" w:cs="Arial"/>
          <w:b w:val="0"/>
          <w:sz w:val="24"/>
          <w:szCs w:val="24"/>
        </w:rPr>
        <w:t xml:space="preserve"> видам арт-технологий относятся</w:t>
      </w:r>
      <w:r w:rsidRPr="003C7050">
        <w:rPr>
          <w:rFonts w:ascii="Arial" w:hAnsi="Arial" w:cs="Arial"/>
          <w:b w:val="0"/>
          <w:sz w:val="24"/>
          <w:szCs w:val="24"/>
        </w:rPr>
        <w:t xml:space="preserve"> аудиовизуаль</w:t>
      </w:r>
      <w:r w:rsidR="001F5A80">
        <w:rPr>
          <w:rFonts w:ascii="Arial" w:hAnsi="Arial" w:cs="Arial"/>
          <w:b w:val="0"/>
          <w:sz w:val="24"/>
          <w:szCs w:val="24"/>
        </w:rPr>
        <w:t xml:space="preserve">ные технологии, изобразительные  </w:t>
      </w:r>
      <w:r w:rsidRPr="003C7050">
        <w:rPr>
          <w:rFonts w:ascii="Arial" w:hAnsi="Arial" w:cs="Arial"/>
          <w:b w:val="0"/>
          <w:sz w:val="24"/>
          <w:szCs w:val="24"/>
        </w:rPr>
        <w:t>технологии,</w:t>
      </w:r>
      <w:r w:rsidR="001F5A80">
        <w:rPr>
          <w:rFonts w:ascii="Arial" w:hAnsi="Arial" w:cs="Arial"/>
          <w:b w:val="0"/>
          <w:sz w:val="24"/>
          <w:szCs w:val="24"/>
        </w:rPr>
        <w:t xml:space="preserve">  </w:t>
      </w:r>
      <w:r w:rsidRPr="003C7050">
        <w:rPr>
          <w:rFonts w:ascii="Arial" w:hAnsi="Arial" w:cs="Arial"/>
          <w:b w:val="0"/>
          <w:sz w:val="24"/>
          <w:szCs w:val="24"/>
        </w:rPr>
        <w:t>театрали</w:t>
      </w:r>
      <w:r w:rsidR="00325433" w:rsidRPr="003C7050">
        <w:rPr>
          <w:rFonts w:ascii="Arial" w:hAnsi="Arial" w:cs="Arial"/>
          <w:b w:val="0"/>
          <w:sz w:val="24"/>
          <w:szCs w:val="24"/>
        </w:rPr>
        <w:t>зованно-игровые</w:t>
      </w:r>
      <w:r w:rsidR="001F5A80">
        <w:rPr>
          <w:rFonts w:ascii="Arial" w:hAnsi="Arial" w:cs="Arial"/>
          <w:b w:val="0"/>
          <w:sz w:val="24"/>
          <w:szCs w:val="24"/>
        </w:rPr>
        <w:t xml:space="preserve"> технологии</w:t>
      </w:r>
      <w:r w:rsidR="001D26BD">
        <w:rPr>
          <w:rFonts w:ascii="Arial" w:hAnsi="Arial" w:cs="Arial"/>
          <w:b w:val="0"/>
          <w:sz w:val="24"/>
          <w:szCs w:val="24"/>
        </w:rPr>
        <w:t xml:space="preserve">, нарративные технологии </w:t>
      </w:r>
      <w:r w:rsidR="001F5A80">
        <w:rPr>
          <w:rFonts w:ascii="Arial" w:hAnsi="Arial" w:cs="Arial"/>
          <w:b w:val="0"/>
          <w:sz w:val="24"/>
          <w:szCs w:val="24"/>
        </w:rPr>
        <w:t xml:space="preserve"> </w:t>
      </w:r>
      <w:r w:rsidR="001F5A80" w:rsidRPr="003C7050">
        <w:rPr>
          <w:rFonts w:ascii="Arial" w:hAnsi="Arial" w:cs="Arial"/>
          <w:b w:val="0"/>
          <w:sz w:val="24"/>
          <w:szCs w:val="24"/>
        </w:rPr>
        <w:t>[4].</w:t>
      </w:r>
      <w:r w:rsidR="001F5A80" w:rsidRPr="003C7050">
        <w:rPr>
          <w:rFonts w:ascii="Arial" w:hAnsi="Arial" w:cs="Arial"/>
          <w:b w:val="0"/>
          <w:color w:val="FFFFFF" w:themeColor="background1"/>
          <w:sz w:val="24"/>
          <w:szCs w:val="24"/>
        </w:rPr>
        <w:t>…………………</w:t>
      </w:r>
    </w:p>
    <w:p w:rsidR="001856CC" w:rsidRPr="003C7050" w:rsidRDefault="00077256" w:rsidP="007A5F1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C7050">
        <w:rPr>
          <w:rFonts w:ascii="Arial" w:hAnsi="Arial" w:cs="Arial"/>
          <w:noProof/>
          <w:sz w:val="28"/>
        </w:rPr>
        <w:drawing>
          <wp:inline distT="0" distB="0" distL="0" distR="0">
            <wp:extent cx="6276360" cy="2499852"/>
            <wp:effectExtent l="19050" t="0" r="1014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856CC" w:rsidRPr="00AF5E25" w:rsidRDefault="002759E4" w:rsidP="007A5F1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Схема </w:t>
      </w:r>
      <w:r w:rsidR="001856CC" w:rsidRPr="00B85F4C">
        <w:rPr>
          <w:rFonts w:ascii="Arial" w:hAnsi="Arial" w:cs="Arial"/>
          <w:i/>
        </w:rPr>
        <w:t xml:space="preserve"> 1. Виды арт-технологий.</w:t>
      </w:r>
    </w:p>
    <w:p w:rsidR="00CE7BA4" w:rsidRPr="002D1364" w:rsidRDefault="00CE7BA4" w:rsidP="007A5F1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51515"/>
        </w:rPr>
      </w:pPr>
      <w:r w:rsidRPr="005153C1">
        <w:rPr>
          <w:rFonts w:ascii="Arial" w:hAnsi="Arial" w:cs="Arial"/>
        </w:rPr>
        <w:lastRenderedPageBreak/>
        <w:t xml:space="preserve">Кроме того, арт-технологии могут реализовываться в различных формах: творческая мастерская, творческий  проект, драматический тренинг. Главная идея арт-технологий заключается в </w:t>
      </w:r>
      <w:r w:rsidR="001F5A80">
        <w:rPr>
          <w:rFonts w:ascii="Arial" w:hAnsi="Arial" w:cs="Arial"/>
        </w:rPr>
        <w:t>«</w:t>
      </w:r>
      <w:r w:rsidRPr="005153C1">
        <w:rPr>
          <w:rFonts w:ascii="Arial" w:hAnsi="Arial" w:cs="Arial"/>
        </w:rPr>
        <w:t>использовании различных видов искусства в образовательном процессе с целью креат</w:t>
      </w:r>
      <w:r w:rsidR="00C41495">
        <w:rPr>
          <w:rFonts w:ascii="Arial" w:hAnsi="Arial" w:cs="Arial"/>
        </w:rPr>
        <w:t>ивного саморазвития обучающихся</w:t>
      </w:r>
      <w:r w:rsidR="001F5A80">
        <w:rPr>
          <w:rFonts w:ascii="Arial" w:hAnsi="Arial" w:cs="Arial"/>
        </w:rPr>
        <w:t>»</w:t>
      </w:r>
      <w:r w:rsidR="00C41495" w:rsidRPr="00C41495">
        <w:rPr>
          <w:rFonts w:ascii="Arial" w:hAnsi="Arial" w:cs="Arial"/>
        </w:rPr>
        <w:t xml:space="preserve"> </w:t>
      </w:r>
      <w:r w:rsidR="00C41495">
        <w:rPr>
          <w:rFonts w:ascii="Arial" w:hAnsi="Arial" w:cs="Arial"/>
        </w:rPr>
        <w:t>[4</w:t>
      </w:r>
      <w:r w:rsidR="00C41495" w:rsidRPr="00A54128">
        <w:rPr>
          <w:rFonts w:ascii="Arial" w:hAnsi="Arial" w:cs="Arial"/>
        </w:rPr>
        <w:t>].</w:t>
      </w:r>
      <w:r w:rsidRPr="005153C1">
        <w:rPr>
          <w:rFonts w:ascii="Arial" w:hAnsi="Arial" w:cs="Arial"/>
        </w:rPr>
        <w:t xml:space="preserve"> Рассмотрим  примеры, каким образом можно использовать данные  технологии  на уроках русского я</w:t>
      </w:r>
      <w:r w:rsidR="00F52803">
        <w:rPr>
          <w:rFonts w:ascii="Arial" w:hAnsi="Arial" w:cs="Arial"/>
        </w:rPr>
        <w:t>зыка и литературы в среднем звене</w:t>
      </w:r>
      <w:r w:rsidRPr="005153C1">
        <w:rPr>
          <w:rFonts w:ascii="Arial" w:hAnsi="Arial" w:cs="Arial"/>
        </w:rPr>
        <w:t>.</w:t>
      </w:r>
    </w:p>
    <w:p w:rsidR="00F5239B" w:rsidRPr="002759E4" w:rsidRDefault="008F5CF7" w:rsidP="00F5239B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2406650</wp:posOffset>
            </wp:positionV>
            <wp:extent cx="2656205" cy="1865630"/>
            <wp:effectExtent l="19050" t="0" r="0" b="0"/>
            <wp:wrapTight wrapText="bothSides">
              <wp:wrapPolygon edited="0">
                <wp:start x="-155" y="0"/>
                <wp:lineTo x="-155" y="21394"/>
                <wp:lineTo x="21533" y="21394"/>
                <wp:lineTo x="21533" y="0"/>
                <wp:lineTo x="-155" y="0"/>
              </wp:wrapPolygon>
            </wp:wrapTight>
            <wp:docPr id="3" name="Рисунок 1" descr="C:\Users\Admin\Desktop\МОЕ  НОВОЕ  ПОРТФОЛИО\2024 Программа и методические рекомендации\Изображение WhatsApp 2024-10-30 в 14.31.56_e70c6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Е  НОВОЕ  ПОРТФОЛИО\2024 Программа и методические рекомендации\Изображение WhatsApp 2024-10-30 в 14.31.56_e70c69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97" r="4081" b="2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BA4" w:rsidRPr="005153C1">
        <w:rPr>
          <w:rFonts w:ascii="Arial" w:hAnsi="Arial" w:cs="Arial"/>
          <w:sz w:val="24"/>
          <w:szCs w:val="24"/>
        </w:rPr>
        <w:t xml:space="preserve">Русская литература  в 5 классе начинается с изучения былины  «Илья Муромец и Соловей - </w:t>
      </w:r>
      <w:r w:rsidR="00F52803">
        <w:rPr>
          <w:rFonts w:ascii="Arial" w:hAnsi="Arial" w:cs="Arial"/>
          <w:sz w:val="24"/>
          <w:szCs w:val="24"/>
        </w:rPr>
        <w:t xml:space="preserve">разбойник». </w:t>
      </w:r>
      <w:r w:rsidR="00CE7BA4" w:rsidRPr="005153C1">
        <w:rPr>
          <w:rFonts w:ascii="Arial" w:hAnsi="Arial" w:cs="Arial"/>
          <w:sz w:val="24"/>
          <w:szCs w:val="24"/>
        </w:rPr>
        <w:t>Тема достаточно сложная для  дете</w:t>
      </w:r>
      <w:r w:rsidR="00F52803">
        <w:rPr>
          <w:rFonts w:ascii="Arial" w:hAnsi="Arial" w:cs="Arial"/>
          <w:sz w:val="24"/>
          <w:szCs w:val="24"/>
        </w:rPr>
        <w:t xml:space="preserve">й, так как </w:t>
      </w:r>
      <w:r w:rsidR="00CE7BA4" w:rsidRPr="005153C1">
        <w:rPr>
          <w:rFonts w:ascii="Arial" w:hAnsi="Arial" w:cs="Arial"/>
          <w:sz w:val="24"/>
          <w:szCs w:val="24"/>
        </w:rPr>
        <w:t xml:space="preserve"> </w:t>
      </w:r>
      <w:r w:rsidR="00F52803">
        <w:rPr>
          <w:rFonts w:ascii="Arial" w:hAnsi="Arial" w:cs="Arial"/>
          <w:sz w:val="24"/>
          <w:szCs w:val="24"/>
        </w:rPr>
        <w:t xml:space="preserve"> необычен </w:t>
      </w:r>
      <w:r w:rsidR="00CE7BA4" w:rsidRPr="005153C1">
        <w:rPr>
          <w:rFonts w:ascii="Arial" w:hAnsi="Arial" w:cs="Arial"/>
          <w:sz w:val="24"/>
          <w:szCs w:val="24"/>
        </w:rPr>
        <w:t xml:space="preserve"> стиль самой былины, </w:t>
      </w:r>
      <w:r w:rsidR="00F52803">
        <w:rPr>
          <w:rFonts w:ascii="Arial" w:hAnsi="Arial" w:cs="Arial"/>
          <w:sz w:val="24"/>
          <w:szCs w:val="24"/>
        </w:rPr>
        <w:t xml:space="preserve">в тексте </w:t>
      </w:r>
      <w:r w:rsidR="00CE7BA4" w:rsidRPr="005153C1">
        <w:rPr>
          <w:rFonts w:ascii="Arial" w:hAnsi="Arial" w:cs="Arial"/>
          <w:sz w:val="24"/>
          <w:szCs w:val="24"/>
        </w:rPr>
        <w:t xml:space="preserve">множество  устаревших слов и образов.  </w:t>
      </w:r>
      <w:proofErr w:type="gramStart"/>
      <w:r w:rsidR="00CE7BA4" w:rsidRPr="005153C1">
        <w:rPr>
          <w:rFonts w:ascii="Arial" w:hAnsi="Arial" w:cs="Arial"/>
          <w:sz w:val="24"/>
          <w:szCs w:val="24"/>
        </w:rPr>
        <w:t xml:space="preserve">Изучение темы мы начинаем со знакомства с известной картиной   </w:t>
      </w:r>
      <w:r w:rsidR="007A5F16">
        <w:rPr>
          <w:rFonts w:ascii="Arial" w:hAnsi="Arial" w:cs="Arial"/>
          <w:sz w:val="24"/>
          <w:szCs w:val="24"/>
        </w:rPr>
        <w:t>В.В. Васнецова «Богатыри»</w:t>
      </w:r>
      <w:r w:rsidR="00CE7BA4" w:rsidRPr="005153C1">
        <w:rPr>
          <w:rFonts w:ascii="Arial" w:hAnsi="Arial" w:cs="Arial"/>
          <w:sz w:val="24"/>
          <w:szCs w:val="24"/>
        </w:rPr>
        <w:t xml:space="preserve">  </w:t>
      </w:r>
      <w:r w:rsidR="007A5F16">
        <w:rPr>
          <w:rFonts w:ascii="Arial" w:hAnsi="Arial" w:cs="Arial"/>
          <w:sz w:val="24"/>
          <w:szCs w:val="24"/>
        </w:rPr>
        <w:t>и  выясняем</w:t>
      </w:r>
      <w:r w:rsidR="00CE7BA4" w:rsidRPr="005153C1">
        <w:rPr>
          <w:rFonts w:ascii="Arial" w:hAnsi="Arial" w:cs="Arial"/>
          <w:sz w:val="24"/>
          <w:szCs w:val="24"/>
        </w:rPr>
        <w:t>, насколько хорошо дети понимают значения  историзмов:   шлем, кольчуга, меч, булава, копье, щит, колчан, лук, стрела, гусли.</w:t>
      </w:r>
      <w:proofErr w:type="gramEnd"/>
      <w:r w:rsidR="00CE7BA4" w:rsidRPr="005153C1">
        <w:rPr>
          <w:rFonts w:ascii="Arial" w:hAnsi="Arial" w:cs="Arial"/>
          <w:sz w:val="24"/>
          <w:szCs w:val="24"/>
        </w:rPr>
        <w:t xml:space="preserve">  Так,  используя произведение замечательного художника В.В.Васнецова, мы знакомим  детей с исторической эпохой. Эта тема может найти свое продолжение на уроках русского языка во втором полугодии при изучении раздела «Виды профессий». Учащимся  можно  предложить  задание с использованием приема РАФТ, которое  поможет пятиклассникам больше узнать об одной из театральных профессий - художник по костюмам. Учитель объясняет задание РАФТ </w:t>
      </w:r>
      <w:r w:rsidR="0055366C">
        <w:rPr>
          <w:rFonts w:ascii="Arial" w:hAnsi="Arial" w:cs="Arial"/>
          <w:sz w:val="24"/>
          <w:szCs w:val="24"/>
        </w:rPr>
        <w:t>для каждой группы</w:t>
      </w:r>
      <w:r w:rsidR="00CE7BA4" w:rsidRPr="005153C1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55366C" w:rsidRPr="0055366C">
        <w:rPr>
          <w:rFonts w:ascii="Arial" w:hAnsi="Arial" w:cs="Arial"/>
          <w:sz w:val="24"/>
          <w:szCs w:val="24"/>
        </w:rPr>
        <w:t>РОЛЬ</w:t>
      </w:r>
      <w:r w:rsidR="001F5A80">
        <w:rPr>
          <w:rFonts w:ascii="Arial" w:hAnsi="Arial" w:cs="Arial"/>
          <w:sz w:val="24"/>
          <w:szCs w:val="24"/>
        </w:rPr>
        <w:t xml:space="preserve"> </w:t>
      </w:r>
      <w:r w:rsidR="00CE7BA4" w:rsidRPr="005153C1">
        <w:rPr>
          <w:rFonts w:ascii="Arial" w:hAnsi="Arial" w:cs="Arial"/>
          <w:sz w:val="24"/>
          <w:szCs w:val="24"/>
        </w:rPr>
        <w:t xml:space="preserve">– художники по костюмам; </w:t>
      </w:r>
      <w:r w:rsidR="0055366C">
        <w:rPr>
          <w:rFonts w:ascii="Arial" w:hAnsi="Arial" w:cs="Arial"/>
          <w:sz w:val="24"/>
          <w:szCs w:val="24"/>
          <w:u w:val="single"/>
        </w:rPr>
        <w:t xml:space="preserve"> </w:t>
      </w:r>
      <w:r w:rsidR="0055366C" w:rsidRPr="0055366C">
        <w:rPr>
          <w:rFonts w:ascii="Arial" w:hAnsi="Arial" w:cs="Arial"/>
          <w:sz w:val="24"/>
          <w:szCs w:val="24"/>
        </w:rPr>
        <w:t>АУДИТОРИЯ</w:t>
      </w:r>
      <w:r w:rsidR="00CE7BA4" w:rsidRPr="005153C1">
        <w:rPr>
          <w:rFonts w:ascii="Arial" w:hAnsi="Arial" w:cs="Arial"/>
          <w:sz w:val="24"/>
          <w:szCs w:val="24"/>
        </w:rPr>
        <w:t xml:space="preserve"> – зрители кукольного спектакля  «Три богатыря»; </w:t>
      </w:r>
      <w:r w:rsidR="0055366C">
        <w:rPr>
          <w:rFonts w:ascii="Arial" w:hAnsi="Arial" w:cs="Arial"/>
          <w:sz w:val="24"/>
          <w:szCs w:val="24"/>
        </w:rPr>
        <w:t>ФОРМА</w:t>
      </w:r>
      <w:r w:rsidR="00B85F4C" w:rsidRPr="00B85F4C">
        <w:rPr>
          <w:rFonts w:ascii="Arial" w:hAnsi="Arial" w:cs="Arial"/>
          <w:sz w:val="24"/>
          <w:szCs w:val="24"/>
        </w:rPr>
        <w:t xml:space="preserve"> </w:t>
      </w:r>
      <w:r w:rsidR="00B85F4C" w:rsidRPr="005153C1">
        <w:rPr>
          <w:rFonts w:ascii="Arial" w:hAnsi="Arial" w:cs="Arial"/>
          <w:sz w:val="24"/>
          <w:szCs w:val="24"/>
        </w:rPr>
        <w:t>–</w:t>
      </w:r>
      <w:r w:rsidR="00B85F4C" w:rsidRPr="00B85F4C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="00CE7BA4" w:rsidRPr="00B85F4C">
        <w:rPr>
          <w:rFonts w:ascii="Arial" w:hAnsi="Arial" w:cs="Arial"/>
          <w:sz w:val="24"/>
          <w:szCs w:val="24"/>
        </w:rPr>
        <w:t>презентаци</w:t>
      </w:r>
      <w:r w:rsidR="0055366C">
        <w:rPr>
          <w:rFonts w:ascii="Arial" w:hAnsi="Arial" w:cs="Arial"/>
          <w:sz w:val="24"/>
          <w:szCs w:val="24"/>
        </w:rPr>
        <w:t>я куклы в костюме богатыря; ТЕМА</w:t>
      </w:r>
      <w:r w:rsidR="00CE7BA4" w:rsidRPr="00B85F4C">
        <w:rPr>
          <w:rFonts w:ascii="Arial" w:hAnsi="Arial" w:cs="Arial"/>
          <w:sz w:val="24"/>
          <w:szCs w:val="24"/>
        </w:rPr>
        <w:t xml:space="preserve"> (по</w:t>
      </w:r>
      <w:r w:rsidR="00CE7BA4" w:rsidRPr="005153C1">
        <w:rPr>
          <w:rFonts w:ascii="Arial" w:hAnsi="Arial" w:cs="Arial"/>
          <w:sz w:val="24"/>
          <w:szCs w:val="24"/>
        </w:rPr>
        <w:t xml:space="preserve"> группам) – Илья Муромец, Добрыня Никитич и Алеша Попович.</w:t>
      </w:r>
      <w:proofErr w:type="gramEnd"/>
      <w:r w:rsidR="00CE7BA4" w:rsidRPr="005153C1">
        <w:rPr>
          <w:rFonts w:ascii="Arial" w:hAnsi="Arial" w:cs="Arial"/>
          <w:sz w:val="24"/>
          <w:szCs w:val="24"/>
        </w:rPr>
        <w:t xml:space="preserve">  Ребята должны  помочь куклам «перевоплотиться» в Илью Муромца, Добрыню Никитича и Алешу Поповича  для кукольного  спектакля. Три группы учащихся работают с текстом о богатырях  и картиной В.В.Васнецова (получают информацию из разных источ</w:t>
      </w:r>
      <w:r w:rsidR="00F5239B">
        <w:rPr>
          <w:rFonts w:ascii="Arial" w:hAnsi="Arial" w:cs="Arial"/>
          <w:sz w:val="24"/>
          <w:szCs w:val="24"/>
        </w:rPr>
        <w:t>ников) и рисуют</w:t>
      </w:r>
      <w:r w:rsidR="00CE7BA4" w:rsidRPr="005153C1">
        <w:rPr>
          <w:rFonts w:ascii="Arial" w:hAnsi="Arial" w:cs="Arial"/>
          <w:sz w:val="24"/>
          <w:szCs w:val="24"/>
        </w:rPr>
        <w:t xml:space="preserve"> эскиз костюма. После  этого  группы подбирают  из предложенного реквизита подходящие вещи и  представляют  классу  свои творческие проекты – кукол в костюмах </w:t>
      </w:r>
      <w:r w:rsidR="00F5239B">
        <w:rPr>
          <w:rFonts w:ascii="Arial" w:hAnsi="Arial" w:cs="Arial"/>
          <w:sz w:val="24"/>
          <w:szCs w:val="24"/>
        </w:rPr>
        <w:t xml:space="preserve"> </w:t>
      </w:r>
      <w:r w:rsidR="00CE7BA4" w:rsidRPr="005153C1">
        <w:rPr>
          <w:rFonts w:ascii="Arial" w:hAnsi="Arial" w:cs="Arial"/>
          <w:sz w:val="24"/>
          <w:szCs w:val="24"/>
        </w:rPr>
        <w:t>богатырей</w:t>
      </w:r>
      <w:r>
        <w:rPr>
          <w:rFonts w:ascii="Arial" w:hAnsi="Arial" w:cs="Arial"/>
          <w:sz w:val="24"/>
          <w:szCs w:val="24"/>
        </w:rPr>
        <w:t>.</w:t>
      </w:r>
      <w:r w:rsidR="00F5239B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 w:rsidR="0084272A">
        <w:rPr>
          <w:rFonts w:ascii="Arial" w:hAnsi="Arial" w:cs="Arial"/>
          <w:sz w:val="24"/>
          <w:szCs w:val="24"/>
        </w:rPr>
        <w:t xml:space="preserve">  </w:t>
      </w:r>
      <w:r w:rsidR="002759E4">
        <w:rPr>
          <w:rFonts w:ascii="Arial" w:hAnsi="Arial" w:cs="Arial"/>
          <w:i/>
          <w:sz w:val="24"/>
          <w:szCs w:val="24"/>
        </w:rPr>
        <w:t>Рисунок 1</w:t>
      </w:r>
      <w:r w:rsidR="00F5239B" w:rsidRPr="002759E4">
        <w:rPr>
          <w:rFonts w:ascii="Arial" w:hAnsi="Arial" w:cs="Arial"/>
          <w:i/>
          <w:sz w:val="24"/>
          <w:szCs w:val="24"/>
        </w:rPr>
        <w:t>. Групповой проект. РАФТ.</w:t>
      </w:r>
    </w:p>
    <w:p w:rsidR="00431F35" w:rsidRDefault="003947B5" w:rsidP="00431F3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947B5" w:rsidRPr="005153C1" w:rsidRDefault="00CE7BA4" w:rsidP="00431F3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53C1">
        <w:rPr>
          <w:rFonts w:ascii="Arial" w:hAnsi="Arial" w:cs="Arial"/>
          <w:sz w:val="24"/>
          <w:szCs w:val="24"/>
        </w:rPr>
        <w:t xml:space="preserve">Так  дети работают над созданием образа и  знакомятся с новой для них  профессией. Следует добавить, что на  уроках  по  этой теме  я применяла аудиовизуальную технологию (создание образа)  и изобразительную технологию (рисование </w:t>
      </w:r>
      <w:r w:rsidR="0026341C">
        <w:rPr>
          <w:rFonts w:ascii="Arial" w:hAnsi="Arial" w:cs="Arial"/>
          <w:sz w:val="24"/>
          <w:szCs w:val="24"/>
        </w:rPr>
        <w:t xml:space="preserve"> </w:t>
      </w:r>
      <w:r w:rsidRPr="005153C1">
        <w:rPr>
          <w:rFonts w:ascii="Arial" w:hAnsi="Arial" w:cs="Arial"/>
          <w:sz w:val="24"/>
          <w:szCs w:val="24"/>
        </w:rPr>
        <w:t>эскиза).</w:t>
      </w:r>
      <w:r w:rsidR="003947B5">
        <w:rPr>
          <w:rFonts w:ascii="Arial" w:hAnsi="Arial" w:cs="Arial"/>
          <w:sz w:val="24"/>
          <w:szCs w:val="24"/>
        </w:rPr>
        <w:t xml:space="preserve">    </w:t>
      </w:r>
      <w:r w:rsidR="00077256">
        <w:rPr>
          <w:rFonts w:ascii="Arial" w:hAnsi="Arial" w:cs="Arial"/>
          <w:sz w:val="24"/>
          <w:szCs w:val="24"/>
        </w:rPr>
        <w:t xml:space="preserve">                         </w:t>
      </w:r>
      <w:r w:rsidR="009A0BA9">
        <w:rPr>
          <w:rFonts w:ascii="Arial" w:hAnsi="Arial" w:cs="Arial"/>
          <w:sz w:val="24"/>
          <w:szCs w:val="24"/>
        </w:rPr>
        <w:t xml:space="preserve"> </w:t>
      </w:r>
      <w:r w:rsidR="00077256">
        <w:rPr>
          <w:rFonts w:ascii="Arial" w:hAnsi="Arial" w:cs="Arial"/>
          <w:sz w:val="24"/>
          <w:szCs w:val="24"/>
        </w:rPr>
        <w:t xml:space="preserve">          </w:t>
      </w:r>
    </w:p>
    <w:p w:rsidR="0043634F" w:rsidRDefault="00CE7BA4" w:rsidP="005536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53C1">
        <w:rPr>
          <w:rFonts w:ascii="Arial" w:hAnsi="Arial" w:cs="Arial"/>
          <w:sz w:val="24"/>
          <w:szCs w:val="24"/>
        </w:rPr>
        <w:t>При изучении поэмы А.С.Пушкина «Руслан и Людмила»  целый урок мы посвящаем  прологу, который пятиклассники должны учить наизусть. На этапе вызова  я предлагаю сделать коллаж (для каждой группы подготовлены иллюстрации персонажей, картинки дуба, избушки на курьих ножках и другие). Один из учащихся в группе наклеивает на лист  картинку (дуб и златая цепь) и передает своему однокласснику, который продолжает  создавать коллаж (кот ученый) и  далее по сюжету. Когда задание выполнено,  каждая группа размещает  свой коллаж на доске, и мы видим, насколько  хорошо учащиеся знают сюжет (иногда остаются «лишние» картинки). Таким образом, изобразительная технология  помогает пятиклассникам понять, как иллюстрируется художественное произведение.</w:t>
      </w:r>
      <w:r w:rsidR="002D1364">
        <w:rPr>
          <w:rFonts w:ascii="Arial" w:hAnsi="Arial" w:cs="Arial"/>
          <w:sz w:val="24"/>
          <w:szCs w:val="24"/>
        </w:rPr>
        <w:t xml:space="preserve">  Семиклассники, которые в достаточной мере владеют компьютерными технологиями, могут  создать</w:t>
      </w:r>
      <w:r w:rsidR="007A5F16">
        <w:rPr>
          <w:rFonts w:ascii="Arial" w:hAnsi="Arial" w:cs="Arial"/>
          <w:sz w:val="24"/>
          <w:szCs w:val="24"/>
        </w:rPr>
        <w:t xml:space="preserve"> модель обложки для книги в фоторедакторе, например</w:t>
      </w:r>
      <w:r w:rsidR="0043634F">
        <w:rPr>
          <w:rFonts w:ascii="Arial" w:hAnsi="Arial" w:cs="Arial"/>
          <w:sz w:val="24"/>
          <w:szCs w:val="24"/>
        </w:rPr>
        <w:t>,</w:t>
      </w:r>
      <w:r w:rsidR="007A5F16">
        <w:rPr>
          <w:rFonts w:ascii="Arial" w:hAnsi="Arial" w:cs="Arial"/>
          <w:sz w:val="24"/>
          <w:szCs w:val="24"/>
        </w:rPr>
        <w:t xml:space="preserve"> по рассказу Р.Брэдбери «Зеленое утро». </w:t>
      </w:r>
      <w:r w:rsidR="002D1364">
        <w:rPr>
          <w:rFonts w:ascii="Arial" w:hAnsi="Arial" w:cs="Arial"/>
          <w:sz w:val="24"/>
          <w:szCs w:val="24"/>
        </w:rPr>
        <w:t xml:space="preserve"> В данном случае  школьникам недостаточно знать содержание</w:t>
      </w:r>
      <w:r w:rsidR="007A5F16">
        <w:rPr>
          <w:rFonts w:ascii="Arial" w:hAnsi="Arial" w:cs="Arial"/>
          <w:sz w:val="24"/>
          <w:szCs w:val="24"/>
        </w:rPr>
        <w:t xml:space="preserve"> произведения</w:t>
      </w:r>
      <w:r w:rsidR="002D1364">
        <w:rPr>
          <w:rFonts w:ascii="Arial" w:hAnsi="Arial" w:cs="Arial"/>
          <w:sz w:val="24"/>
          <w:szCs w:val="24"/>
        </w:rPr>
        <w:t xml:space="preserve">, так как  </w:t>
      </w:r>
      <w:r w:rsidR="007A5F16">
        <w:rPr>
          <w:rFonts w:ascii="Arial" w:hAnsi="Arial" w:cs="Arial"/>
          <w:sz w:val="24"/>
          <w:szCs w:val="24"/>
        </w:rPr>
        <w:t xml:space="preserve">обложка предполагает   отражение </w:t>
      </w:r>
      <w:r w:rsidR="002D1364">
        <w:rPr>
          <w:rFonts w:ascii="Arial" w:hAnsi="Arial" w:cs="Arial"/>
          <w:sz w:val="24"/>
          <w:szCs w:val="24"/>
        </w:rPr>
        <w:t xml:space="preserve"> идеи </w:t>
      </w:r>
      <w:r w:rsidR="007A5F16">
        <w:rPr>
          <w:rFonts w:ascii="Arial" w:hAnsi="Arial" w:cs="Arial"/>
          <w:sz w:val="24"/>
          <w:szCs w:val="24"/>
        </w:rPr>
        <w:t xml:space="preserve"> и оригинальность, ч</w:t>
      </w:r>
      <w:r w:rsidR="008F5CF7">
        <w:rPr>
          <w:rFonts w:ascii="Arial" w:hAnsi="Arial" w:cs="Arial"/>
          <w:sz w:val="24"/>
          <w:szCs w:val="24"/>
        </w:rPr>
        <w:t>тобы на книгу обратили внимание читатели.</w:t>
      </w:r>
      <w:r w:rsidR="00F554F3">
        <w:rPr>
          <w:rFonts w:ascii="Arial" w:hAnsi="Arial" w:cs="Arial"/>
          <w:sz w:val="24"/>
          <w:szCs w:val="24"/>
        </w:rPr>
        <w:t xml:space="preserve">  Прием «рисование» можно использовать на уроке </w:t>
      </w:r>
      <w:r w:rsidR="00F554F3">
        <w:rPr>
          <w:rFonts w:ascii="Arial" w:hAnsi="Arial" w:cs="Arial"/>
          <w:sz w:val="24"/>
          <w:szCs w:val="24"/>
        </w:rPr>
        <w:lastRenderedPageBreak/>
        <w:t>русского языка  для отработки навыков слушания. Учащимся дается задание  прослушать  аудиозапись «Отзыв о картине И.Левитана «Март». При проверке первичного восприятия  текста</w:t>
      </w:r>
      <w:r w:rsidR="00E23A78">
        <w:rPr>
          <w:rFonts w:ascii="Arial" w:hAnsi="Arial" w:cs="Arial"/>
          <w:sz w:val="24"/>
          <w:szCs w:val="24"/>
        </w:rPr>
        <w:t xml:space="preserve">  семиклассники  работают в группе  и  готовят рисунок  по мотивам отзыва. Так как учащиеся ещё  не видели картину, </w:t>
      </w:r>
      <w:r w:rsidR="00325433">
        <w:rPr>
          <w:rFonts w:ascii="Arial" w:hAnsi="Arial" w:cs="Arial"/>
          <w:sz w:val="24"/>
          <w:szCs w:val="24"/>
        </w:rPr>
        <w:t xml:space="preserve">а только слышали отзыв, </w:t>
      </w:r>
      <w:r w:rsidR="00E23A78">
        <w:rPr>
          <w:rFonts w:ascii="Arial" w:hAnsi="Arial" w:cs="Arial"/>
          <w:sz w:val="24"/>
          <w:szCs w:val="24"/>
        </w:rPr>
        <w:t>то главный  критерий оценивания рисунка – это воспроизведение  деталей  (скворечник на березе, следы на снегу,  яркое  мартовское небо, лошадь, запряженная в сани). Пос</w:t>
      </w:r>
      <w:r w:rsidR="0084272A">
        <w:rPr>
          <w:rFonts w:ascii="Arial" w:hAnsi="Arial" w:cs="Arial"/>
          <w:sz w:val="24"/>
          <w:szCs w:val="24"/>
        </w:rPr>
        <w:t xml:space="preserve">ле этого семиклассники  могут сравнить свой рисунок с </w:t>
      </w:r>
      <w:r w:rsidR="00E23A78">
        <w:rPr>
          <w:rFonts w:ascii="Arial" w:hAnsi="Arial" w:cs="Arial"/>
          <w:sz w:val="24"/>
          <w:szCs w:val="24"/>
        </w:rPr>
        <w:t xml:space="preserve"> оригинал</w:t>
      </w:r>
      <w:r w:rsidR="0084272A">
        <w:rPr>
          <w:rFonts w:ascii="Arial" w:hAnsi="Arial" w:cs="Arial"/>
          <w:sz w:val="24"/>
          <w:szCs w:val="24"/>
        </w:rPr>
        <w:t xml:space="preserve">ом </w:t>
      </w:r>
      <w:r w:rsidR="00E23A78">
        <w:rPr>
          <w:rFonts w:ascii="Arial" w:hAnsi="Arial" w:cs="Arial"/>
          <w:sz w:val="24"/>
          <w:szCs w:val="24"/>
        </w:rPr>
        <w:t xml:space="preserve"> и найти совпадения.</w:t>
      </w:r>
    </w:p>
    <w:p w:rsidR="00B70038" w:rsidRDefault="00431F35" w:rsidP="005536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27940</wp:posOffset>
            </wp:positionV>
            <wp:extent cx="2875915" cy="1426210"/>
            <wp:effectExtent l="19050" t="19050" r="19685" b="21590"/>
            <wp:wrapTight wrapText="bothSides">
              <wp:wrapPolygon edited="0">
                <wp:start x="-143" y="-289"/>
                <wp:lineTo x="-143" y="21927"/>
                <wp:lineTo x="21748" y="21927"/>
                <wp:lineTo x="21748" y="-289"/>
                <wp:lineTo x="-143" y="-289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56" r="1250" b="3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2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42545</wp:posOffset>
            </wp:positionV>
            <wp:extent cx="2915920" cy="1374140"/>
            <wp:effectExtent l="19050" t="19050" r="17780" b="16510"/>
            <wp:wrapTight wrapText="bothSides">
              <wp:wrapPolygon edited="0">
                <wp:start x="-141" y="-299"/>
                <wp:lineTo x="-141" y="21860"/>
                <wp:lineTo x="21732" y="21860"/>
                <wp:lineTo x="21732" y="-299"/>
                <wp:lineTo x="-141" y="-299"/>
              </wp:wrapPolygon>
            </wp:wrapTight>
            <wp:docPr id="1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37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70038" w:rsidRDefault="00B70038" w:rsidP="005536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5536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55366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0038" w:rsidRDefault="00B70038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31F35" w:rsidRPr="002759E4" w:rsidRDefault="00431F35" w:rsidP="002759E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759E4">
        <w:rPr>
          <w:rFonts w:ascii="Arial" w:hAnsi="Arial" w:cs="Arial"/>
          <w:i/>
          <w:sz w:val="24"/>
          <w:szCs w:val="24"/>
        </w:rPr>
        <w:t>Рисунок 2. Группо</w:t>
      </w:r>
      <w:r w:rsidR="002759E4">
        <w:rPr>
          <w:rFonts w:ascii="Arial" w:hAnsi="Arial" w:cs="Arial"/>
          <w:i/>
          <w:sz w:val="24"/>
          <w:szCs w:val="24"/>
        </w:rPr>
        <w:t>вой проект</w:t>
      </w:r>
      <w:r w:rsidRPr="002759E4">
        <w:rPr>
          <w:rFonts w:ascii="Arial" w:hAnsi="Arial" w:cs="Arial"/>
          <w:i/>
          <w:sz w:val="24"/>
          <w:szCs w:val="24"/>
        </w:rPr>
        <w:t xml:space="preserve">  на осн</w:t>
      </w:r>
      <w:r w:rsidR="002759E4">
        <w:rPr>
          <w:rFonts w:ascii="Arial" w:hAnsi="Arial" w:cs="Arial"/>
          <w:i/>
          <w:sz w:val="24"/>
          <w:szCs w:val="24"/>
        </w:rPr>
        <w:t xml:space="preserve">ове отзыва о картине И.Левитана </w:t>
      </w:r>
      <w:r w:rsidRPr="002759E4">
        <w:rPr>
          <w:rFonts w:ascii="Arial" w:hAnsi="Arial" w:cs="Arial"/>
          <w:i/>
          <w:sz w:val="24"/>
          <w:szCs w:val="24"/>
        </w:rPr>
        <w:t>«Март».</w:t>
      </w:r>
    </w:p>
    <w:p w:rsidR="00431F35" w:rsidRDefault="00431F35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81832" w:rsidRDefault="0025662C" w:rsidP="006818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1955800</wp:posOffset>
            </wp:positionV>
            <wp:extent cx="2438400" cy="1523365"/>
            <wp:effectExtent l="19050" t="19050" r="19050" b="19685"/>
            <wp:wrapTight wrapText="bothSides">
              <wp:wrapPolygon edited="0">
                <wp:start x="-169" y="-270"/>
                <wp:lineTo x="-169" y="21879"/>
                <wp:lineTo x="21769" y="21879"/>
                <wp:lineTo x="21769" y="-270"/>
                <wp:lineTo x="-169" y="-270"/>
              </wp:wrapPolygon>
            </wp:wrapTight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3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E7BA4" w:rsidRPr="005153C1">
        <w:rPr>
          <w:rFonts w:ascii="Arial" w:hAnsi="Arial" w:cs="Arial"/>
          <w:sz w:val="24"/>
          <w:szCs w:val="24"/>
        </w:rPr>
        <w:t xml:space="preserve">Не только живопись, но и музыка помогают учащимся создавать художественные образы. Я использую на уроках задание  «Творческая мастерская», которое основано на театрализованно-игровой технологии (имитация и инсценировка).  В кульминации сказки О.Уайльда «Соловей и роза»  соловей исполняет прощальную песню. В качестве образца я предлагаю учащимся прослушать вокализ (музыкальную  миниатюру без слов) композитора Сен-Санса.  Далее ученики должны  сделать инсценировку фрагмента сказки – последнего разговора соловья и розы. Пятиклассники могут сами попробовать имитировать пение соловья, используя при этом игрушку-свистелку и перчаточную куклу – соловья (ученики с вокальными данными пробуют сами исполнить вокализ).  Такое задание помогает  раскрыть творческий потенциал одних учащихся и убрать психологические барьеры у других. Они себя чувствуют более  комфортно, потому что «поет» кукла.  Финал сказки драматичен, и дети не хотят, чтобы соловей умирал. Учитель может предложить придумать сценку, в которой студент спасает умирающую </w:t>
      </w:r>
      <w:r w:rsidR="00431F35">
        <w:rPr>
          <w:rFonts w:ascii="Arial" w:hAnsi="Arial" w:cs="Arial"/>
          <w:sz w:val="24"/>
          <w:szCs w:val="24"/>
        </w:rPr>
        <w:t xml:space="preserve">птицу. Ребята </w:t>
      </w:r>
      <w:r w:rsidR="00CE7BA4" w:rsidRPr="005153C1">
        <w:rPr>
          <w:rFonts w:ascii="Arial" w:hAnsi="Arial" w:cs="Arial"/>
          <w:sz w:val="24"/>
          <w:szCs w:val="24"/>
        </w:rPr>
        <w:t>с удовольствием придумывают новый финал сказки,  созда</w:t>
      </w:r>
      <w:r w:rsidR="009A0BA9">
        <w:rPr>
          <w:rFonts w:ascii="Arial" w:hAnsi="Arial" w:cs="Arial"/>
          <w:sz w:val="24"/>
          <w:szCs w:val="24"/>
        </w:rPr>
        <w:t>ют свой сценарий  и играют роли</w:t>
      </w:r>
      <w:r w:rsidR="006912DA">
        <w:rPr>
          <w:rFonts w:ascii="Arial" w:hAnsi="Arial" w:cs="Arial"/>
          <w:sz w:val="24"/>
          <w:szCs w:val="24"/>
        </w:rPr>
        <w:t>.</w:t>
      </w:r>
      <w:r w:rsidR="009A0BA9">
        <w:rPr>
          <w:rFonts w:ascii="Arial" w:hAnsi="Arial" w:cs="Arial"/>
          <w:sz w:val="24"/>
          <w:szCs w:val="24"/>
        </w:rPr>
        <w:t xml:space="preserve"> </w:t>
      </w:r>
      <w:r w:rsidR="0036472C" w:rsidRPr="005153C1">
        <w:rPr>
          <w:rFonts w:ascii="Arial" w:hAnsi="Arial" w:cs="Arial"/>
          <w:sz w:val="24"/>
          <w:szCs w:val="24"/>
        </w:rPr>
        <w:t>Таким образом, мы используем  театрализованно-игровую технологи</w:t>
      </w:r>
      <w:r w:rsidR="00681832">
        <w:rPr>
          <w:rFonts w:ascii="Arial" w:hAnsi="Arial" w:cs="Arial"/>
          <w:sz w:val="24"/>
          <w:szCs w:val="24"/>
        </w:rPr>
        <w:t>ю  вместо привычного пересказа.</w:t>
      </w:r>
    </w:p>
    <w:p w:rsidR="00681832" w:rsidRDefault="00681832" w:rsidP="006818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759E4" w:rsidRPr="00681832" w:rsidRDefault="0025662C" w:rsidP="0068183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59E4">
        <w:rPr>
          <w:rFonts w:ascii="Arial" w:hAnsi="Arial" w:cs="Arial"/>
          <w:i/>
          <w:sz w:val="24"/>
          <w:szCs w:val="24"/>
        </w:rPr>
        <w:t>Рисунок 3. Инсценировка</w:t>
      </w:r>
      <w:r w:rsidR="008F5CF7" w:rsidRPr="002759E4">
        <w:rPr>
          <w:rFonts w:ascii="Arial" w:hAnsi="Arial" w:cs="Arial"/>
          <w:i/>
          <w:sz w:val="24"/>
          <w:szCs w:val="24"/>
        </w:rPr>
        <w:t xml:space="preserve">  </w:t>
      </w:r>
      <w:r w:rsidRPr="002759E4">
        <w:rPr>
          <w:rFonts w:ascii="Arial" w:hAnsi="Arial" w:cs="Arial"/>
          <w:i/>
          <w:sz w:val="24"/>
          <w:szCs w:val="24"/>
        </w:rPr>
        <w:t xml:space="preserve"> сказки «Соловей и роза»</w:t>
      </w:r>
      <w:r w:rsidR="00681832">
        <w:rPr>
          <w:rFonts w:ascii="Arial" w:hAnsi="Arial" w:cs="Arial"/>
          <w:i/>
          <w:sz w:val="24"/>
          <w:szCs w:val="24"/>
        </w:rPr>
        <w:t>.</w:t>
      </w:r>
    </w:p>
    <w:p w:rsidR="00681832" w:rsidRPr="00681832" w:rsidRDefault="00681832" w:rsidP="0025662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681832" w:rsidRDefault="00CE7BA4" w:rsidP="006818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53C1">
        <w:rPr>
          <w:rFonts w:ascii="Arial" w:hAnsi="Arial" w:cs="Arial"/>
          <w:sz w:val="24"/>
          <w:szCs w:val="24"/>
        </w:rPr>
        <w:t>В среднем звене школьники должны не только инсценировать художественное произведение, но и писать отзывы или рецензии.</w:t>
      </w:r>
      <w:r w:rsidR="00D26713">
        <w:rPr>
          <w:rFonts w:ascii="Arial" w:hAnsi="Arial" w:cs="Arial"/>
          <w:sz w:val="24"/>
          <w:szCs w:val="24"/>
        </w:rPr>
        <w:t xml:space="preserve"> В данном случае речь идет о</w:t>
      </w:r>
      <w:r w:rsidR="000365FA">
        <w:rPr>
          <w:rFonts w:ascii="Arial" w:hAnsi="Arial" w:cs="Arial"/>
          <w:sz w:val="24"/>
          <w:szCs w:val="24"/>
        </w:rPr>
        <w:t>б</w:t>
      </w:r>
      <w:r w:rsidR="00D26713">
        <w:rPr>
          <w:rFonts w:ascii="Arial" w:hAnsi="Arial" w:cs="Arial"/>
          <w:sz w:val="24"/>
          <w:szCs w:val="24"/>
        </w:rPr>
        <w:t xml:space="preserve"> аудивизуальной технологии.</w:t>
      </w:r>
      <w:r w:rsidRPr="005153C1">
        <w:rPr>
          <w:rFonts w:ascii="Arial" w:hAnsi="Arial" w:cs="Arial"/>
          <w:sz w:val="24"/>
          <w:szCs w:val="24"/>
        </w:rPr>
        <w:t xml:space="preserve"> Например,  шестиклассники </w:t>
      </w:r>
      <w:r w:rsidR="005764A2">
        <w:rPr>
          <w:rFonts w:ascii="Arial" w:hAnsi="Arial" w:cs="Arial"/>
          <w:sz w:val="24"/>
          <w:szCs w:val="24"/>
        </w:rPr>
        <w:t xml:space="preserve">могут </w:t>
      </w:r>
      <w:r w:rsidR="006F7A9B">
        <w:rPr>
          <w:rFonts w:ascii="Arial" w:hAnsi="Arial" w:cs="Arial"/>
          <w:sz w:val="24"/>
          <w:szCs w:val="24"/>
        </w:rPr>
        <w:t xml:space="preserve"> написать </w:t>
      </w:r>
      <w:r w:rsidRPr="005153C1">
        <w:rPr>
          <w:rFonts w:ascii="Arial" w:hAnsi="Arial" w:cs="Arial"/>
          <w:sz w:val="24"/>
          <w:szCs w:val="24"/>
        </w:rPr>
        <w:t>отзыв о сценке, которую им показывают одноклассники. Нескольким учащимся дается опережающее задание – творческий проект. Они</w:t>
      </w:r>
      <w:r w:rsidR="00F554F3">
        <w:rPr>
          <w:rFonts w:ascii="Arial" w:hAnsi="Arial" w:cs="Arial"/>
          <w:sz w:val="24"/>
          <w:szCs w:val="24"/>
        </w:rPr>
        <w:t xml:space="preserve">  готовят  инсценировку пролога  пьесы А.Н.Островского «Снегурочка».</w:t>
      </w:r>
      <w:r w:rsidRPr="005153C1">
        <w:rPr>
          <w:rFonts w:ascii="Arial" w:hAnsi="Arial" w:cs="Arial"/>
          <w:sz w:val="24"/>
          <w:szCs w:val="24"/>
        </w:rPr>
        <w:t xml:space="preserve">  Трое учащихся сами пишут сценарий пролога по мотивам сказки и играют  роли Снегурочки, Весны и Мороза. Еще двое учащ</w:t>
      </w:r>
      <w:r w:rsidR="006F7A9B">
        <w:rPr>
          <w:rFonts w:ascii="Arial" w:hAnsi="Arial" w:cs="Arial"/>
          <w:sz w:val="24"/>
          <w:szCs w:val="24"/>
        </w:rPr>
        <w:t>ихся готовят декорации  и музыкальное оформление</w:t>
      </w:r>
      <w:r w:rsidRPr="005153C1">
        <w:rPr>
          <w:rFonts w:ascii="Arial" w:hAnsi="Arial" w:cs="Arial"/>
          <w:sz w:val="24"/>
          <w:szCs w:val="24"/>
        </w:rPr>
        <w:t>. Сценка занимает примерно 5 минут урока. После просмотра сценки класс пишет отзыв  о работе одноклассников по предложенным вопросам:</w:t>
      </w:r>
    </w:p>
    <w:p w:rsidR="00AF5E25" w:rsidRDefault="0019400A" w:rsidP="0007725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rect id="_x0000_s1027" style="position:absolute;left:0;text-align:left;margin-left:-8.5pt;margin-top:1.05pt;width:514.45pt;height:204.6pt;z-index:251664384">
            <v:textbox>
              <w:txbxContent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1.По </w:t>
                  </w:r>
                  <w:proofErr w:type="gramStart"/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сюжету</w:t>
                  </w:r>
                  <w:proofErr w:type="gramEnd"/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 какого произведения  была представлена сценка? Кто является автором этой сказки?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2. Какую роль в композиции сказки играет данный фрагмент (пролог, экспозиция, завязка, кульминация, развязка действия)?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3.Найдите сходство и 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отличие </w:t>
                  </w: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в сюжете сказки и в  представленной сценке.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4.Опишите образы персонажей, представленных в сценке. Соответствуют ли костюмы характерам героев? Оцените работу художника по костюмам.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5.Удалось ли актерам кукольного театра передать характеры героев через диалоги?  </w:t>
                  </w:r>
                  <w:proofErr w:type="gramStart"/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Игра</w:t>
                  </w:r>
                  <w:proofErr w:type="gramEnd"/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  какого актера (учащегося) вам больше </w:t>
                  </w:r>
                  <w:r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всего </w:t>
                  </w: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понравилась и почему?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6.Опишите сценическое пространство. Соответствует ли оформление декораций  теме сценки (лес ранней весной)?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 xml:space="preserve">7. Какая музыка использовалась в сценке? Передает ли она настроение  героев или создает атмосферу в сценке? </w:t>
                  </w:r>
                </w:p>
                <w:p w:rsidR="00AF5E25" w:rsidRPr="006F7A9B" w:rsidRDefault="00AF5E25" w:rsidP="00AF5E25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6F7A9B">
                    <w:rPr>
                      <w:rFonts w:ascii="Arial" w:hAnsi="Arial" w:cs="Arial"/>
                      <w:i/>
                      <w:sz w:val="24"/>
                      <w:szCs w:val="24"/>
                      <w:shd w:val="clear" w:color="auto" w:fill="FFFFFF"/>
                    </w:rPr>
                    <w:t>8. Что бы вы могли порекомендовать создателям кукольного спектакля?</w:t>
                  </w:r>
                </w:p>
                <w:p w:rsidR="00AF5E25" w:rsidRDefault="00AF5E25"/>
              </w:txbxContent>
            </v:textbox>
          </v:rect>
        </w:pict>
      </w:r>
    </w:p>
    <w:p w:rsidR="00AF5E25" w:rsidRDefault="00AF5E25" w:rsidP="00681832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E7BA4" w:rsidRDefault="00CE7BA4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153C1">
        <w:rPr>
          <w:rFonts w:ascii="Arial" w:hAnsi="Arial" w:cs="Arial"/>
          <w:sz w:val="24"/>
          <w:szCs w:val="24"/>
          <w:shd w:val="clear" w:color="auto" w:fill="FFFFFF"/>
        </w:rPr>
        <w:t>Такое задание  гарантирует, что учащиеся не будут использовать интернет-ресурсы, а напишут</w:t>
      </w:r>
      <w:r w:rsidR="00F554F3">
        <w:rPr>
          <w:rFonts w:ascii="Arial" w:hAnsi="Arial" w:cs="Arial"/>
          <w:sz w:val="24"/>
          <w:szCs w:val="24"/>
          <w:shd w:val="clear" w:color="auto" w:fill="FFFFFF"/>
        </w:rPr>
        <w:t xml:space="preserve"> отзыв самостоятельно</w:t>
      </w:r>
      <w:r w:rsidRPr="005153C1">
        <w:rPr>
          <w:rFonts w:ascii="Arial" w:hAnsi="Arial" w:cs="Arial"/>
          <w:sz w:val="24"/>
          <w:szCs w:val="24"/>
          <w:shd w:val="clear" w:color="auto" w:fill="FFFFFF"/>
        </w:rPr>
        <w:t>, потому что  сценку придумали их одноклассники.    Практика показывает,  что дети лучше запоминают инсценированные  фрагменты, чем те, которые они пересказывали на уроке.</w:t>
      </w:r>
      <w:r w:rsidR="005764A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2759E4" w:rsidRDefault="002759E4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1832" w:rsidRDefault="00681832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681832" w:rsidRDefault="000365FA" w:rsidP="00275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6350</wp:posOffset>
            </wp:positionV>
            <wp:extent cx="1567815" cy="1899920"/>
            <wp:effectExtent l="190500" t="0" r="165735" b="0"/>
            <wp:wrapTight wrapText="bothSides">
              <wp:wrapPolygon edited="0">
                <wp:start x="21526" y="-278"/>
                <wp:lineTo x="267" y="-278"/>
                <wp:lineTo x="267" y="21596"/>
                <wp:lineTo x="21526" y="21596"/>
                <wp:lineTo x="21526" y="-278"/>
              </wp:wrapPolygon>
            </wp:wrapTight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125" r="163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81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1832" w:rsidRDefault="002759E4" w:rsidP="006818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уроке русского языка  ребята знакомятся с произведением А.Асадова «Письмо с фронта».  Это стихотворение  послужит  образцом  для создания индивидуального творческого проекта. Ученики  могут написать письмо ветерану Великой Отечественной войны и оформить его. Лучшие письма мы отдаем в школьный музей. Таким образом, на уроке используются нарративные технологии, когда  учащиеся  сами пишут стихотворения, письма и  другие творческие </w:t>
      </w:r>
      <w:r w:rsidR="00681832">
        <w:rPr>
          <w:rFonts w:ascii="Arial" w:hAnsi="Arial" w:cs="Arial"/>
          <w:sz w:val="24"/>
          <w:szCs w:val="24"/>
        </w:rPr>
        <w:t xml:space="preserve">  работы.  </w:t>
      </w:r>
    </w:p>
    <w:p w:rsidR="00681832" w:rsidRDefault="00681832" w:rsidP="0068183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59E4" w:rsidRDefault="00681832" w:rsidP="000365F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</w:t>
      </w:r>
      <w:r w:rsidR="000365FA">
        <w:rPr>
          <w:rFonts w:ascii="Arial" w:hAnsi="Arial" w:cs="Arial"/>
          <w:i/>
          <w:sz w:val="24"/>
          <w:szCs w:val="24"/>
        </w:rPr>
        <w:t xml:space="preserve">             </w:t>
      </w:r>
      <w:r>
        <w:rPr>
          <w:rFonts w:ascii="Arial" w:hAnsi="Arial" w:cs="Arial"/>
          <w:i/>
          <w:sz w:val="24"/>
          <w:szCs w:val="24"/>
        </w:rPr>
        <w:t>Рисунок 4.</w:t>
      </w:r>
      <w:r w:rsidRPr="002759E4">
        <w:rPr>
          <w:rFonts w:ascii="Arial" w:hAnsi="Arial" w:cs="Arial"/>
          <w:i/>
          <w:sz w:val="24"/>
          <w:szCs w:val="24"/>
        </w:rPr>
        <w:t>Творческий проект «Письмо</w:t>
      </w:r>
      <w:r>
        <w:rPr>
          <w:rFonts w:ascii="Arial" w:hAnsi="Arial" w:cs="Arial"/>
          <w:sz w:val="24"/>
          <w:szCs w:val="24"/>
        </w:rPr>
        <w:t xml:space="preserve">» </w:t>
      </w:r>
    </w:p>
    <w:p w:rsidR="000365FA" w:rsidRPr="00681832" w:rsidRDefault="000365FA" w:rsidP="000365F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E7BA4" w:rsidRDefault="00AF5E25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483235</wp:posOffset>
            </wp:positionV>
            <wp:extent cx="2104390" cy="1562735"/>
            <wp:effectExtent l="19050" t="0" r="0" b="0"/>
            <wp:wrapTight wrapText="bothSides">
              <wp:wrapPolygon edited="0">
                <wp:start x="-196" y="0"/>
                <wp:lineTo x="-196" y="21328"/>
                <wp:lineTo x="21509" y="21328"/>
                <wp:lineTo x="21509" y="0"/>
                <wp:lineTo x="-196" y="0"/>
              </wp:wrapPolygon>
            </wp:wrapTight>
            <wp:docPr id="7" name="Рисунок 4" descr="C:\Users\Admin\Desktop\МОЕ  НОВОЕ  ПОРТФОЛИО\2024 Программа и методические рекомендации\Изображение WhatsApp 2024-10-25 в 09.10.09_e002dd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МОЕ  НОВОЕ  ПОРТФОЛИО\2024 Программа и методические рекомендации\Изображение WhatsApp 2024-10-25 в 09.10.09_e002dd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7BA4" w:rsidRPr="005153C1">
        <w:rPr>
          <w:rFonts w:ascii="Arial" w:hAnsi="Arial" w:cs="Arial"/>
          <w:sz w:val="24"/>
          <w:szCs w:val="24"/>
        </w:rPr>
        <w:t xml:space="preserve">Еще один пример творческого проекта  для учащихся  - это написание фанфика. Фанфик - произведение, созданное поклонником книги по ее мотивам с участием главных и второстепенных  героев и использованием фабулы или отдельных эпизодов произведения.  После прочтения рассказа И.С.Тургенева «Бежин луг» </w:t>
      </w:r>
      <w:r w:rsidR="00681832">
        <w:rPr>
          <w:rFonts w:ascii="Arial" w:hAnsi="Arial" w:cs="Arial"/>
          <w:sz w:val="24"/>
          <w:szCs w:val="24"/>
        </w:rPr>
        <w:t>в 6 классе</w:t>
      </w:r>
      <w:r w:rsidR="00CE7BA4" w:rsidRPr="005153C1">
        <w:rPr>
          <w:rFonts w:ascii="Arial" w:hAnsi="Arial" w:cs="Arial"/>
          <w:sz w:val="24"/>
          <w:szCs w:val="24"/>
        </w:rPr>
        <w:t xml:space="preserve"> мы составляем общую схему произведения и заполняем «Двухчастный дневник» по принципу «зеркального отражения». В новом произведении домовой, леший, русалка и водяной  должны рассказывать  те же самые истории от своего лица.  При написании фанфика ученики могут использовать свои записи в дневнике.</w:t>
      </w:r>
    </w:p>
    <w:p w:rsidR="005764A2" w:rsidRPr="005153C1" w:rsidRDefault="005764A2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E7BA4" w:rsidRPr="007A5F16" w:rsidRDefault="005764A2" w:rsidP="00681832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</w:rPr>
      </w:pPr>
      <w:r w:rsidRPr="007A5F16">
        <w:rPr>
          <w:rFonts w:ascii="Arial" w:hAnsi="Arial" w:cs="Arial"/>
          <w:i/>
          <w:sz w:val="24"/>
          <w:szCs w:val="24"/>
        </w:rPr>
        <w:t xml:space="preserve">Таблица 1 – Фанфик по рассказу И.С.Тургенева «Бежин </w:t>
      </w:r>
      <w:r w:rsidR="009A0BA9">
        <w:rPr>
          <w:rFonts w:ascii="Arial" w:hAnsi="Arial" w:cs="Arial"/>
          <w:i/>
          <w:sz w:val="24"/>
          <w:szCs w:val="24"/>
        </w:rPr>
        <w:t xml:space="preserve"> </w:t>
      </w:r>
      <w:r w:rsidRPr="007A5F16">
        <w:rPr>
          <w:rFonts w:ascii="Arial" w:hAnsi="Arial" w:cs="Arial"/>
          <w:i/>
          <w:sz w:val="24"/>
          <w:szCs w:val="24"/>
        </w:rPr>
        <w:t>луг»</w:t>
      </w:r>
      <w:r w:rsidR="0084272A">
        <w:rPr>
          <w:rFonts w:ascii="Arial" w:hAnsi="Arial" w:cs="Arial"/>
          <w:i/>
          <w:sz w:val="24"/>
          <w:szCs w:val="24"/>
        </w:rPr>
        <w:t>.</w:t>
      </w:r>
    </w:p>
    <w:tbl>
      <w:tblPr>
        <w:tblStyle w:val="a7"/>
        <w:tblW w:w="9923" w:type="dxa"/>
        <w:tblInd w:w="108" w:type="dxa"/>
        <w:tblLook w:val="04A0"/>
      </w:tblPr>
      <w:tblGrid>
        <w:gridCol w:w="1776"/>
        <w:gridCol w:w="3766"/>
        <w:gridCol w:w="4381"/>
      </w:tblGrid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Фабула рассказа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Рассказ «Бежин луг»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Фанфик</w:t>
            </w:r>
          </w:p>
        </w:tc>
      </w:tr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Описание места действия и погоды.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Бежин луг. Прекрасный июльский день.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Дремучий лес. Ненастный июльский вечер.</w:t>
            </w:r>
          </w:p>
        </w:tc>
      </w:tr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Встреча охотника с героями.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 xml:space="preserve">Охотник рад встрече, знакомится с мальчиками. Старшим является Федя, он задает вопросы во время </w:t>
            </w:r>
            <w:r w:rsidRPr="006F7A9B">
              <w:rPr>
                <w:rFonts w:ascii="Arial" w:hAnsi="Arial" w:cs="Arial"/>
                <w:sz w:val="24"/>
                <w:szCs w:val="24"/>
              </w:rPr>
              <w:lastRenderedPageBreak/>
              <w:t>беседы, высказывает свое мнение.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lastRenderedPageBreak/>
              <w:t xml:space="preserve">Охотник  понимает, что это не люди, а </w:t>
            </w:r>
            <w:proofErr w:type="gramStart"/>
            <w:r w:rsidRPr="006F7A9B">
              <w:rPr>
                <w:rFonts w:ascii="Arial" w:hAnsi="Arial" w:cs="Arial"/>
                <w:sz w:val="24"/>
                <w:szCs w:val="24"/>
              </w:rPr>
              <w:t>нечисть</w:t>
            </w:r>
            <w:proofErr w:type="gramEnd"/>
            <w:r w:rsidRPr="006F7A9B">
              <w:rPr>
                <w:rFonts w:ascii="Arial" w:hAnsi="Arial" w:cs="Arial"/>
                <w:sz w:val="24"/>
                <w:szCs w:val="24"/>
              </w:rPr>
              <w:t xml:space="preserve">, поэтому прячется от них. Старшей является Баба-яга, она задает вопросы, дает оценку </w:t>
            </w:r>
            <w:r w:rsidRPr="006F7A9B">
              <w:rPr>
                <w:rFonts w:ascii="Arial" w:hAnsi="Arial" w:cs="Arial"/>
                <w:sz w:val="24"/>
                <w:szCs w:val="24"/>
              </w:rPr>
              <w:lastRenderedPageBreak/>
              <w:t>историям.</w:t>
            </w:r>
          </w:p>
        </w:tc>
      </w:tr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lastRenderedPageBreak/>
              <w:t>Описание персонажей.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Автор подробно описывает Федю, Павлушу, Ильюшу, Костю и Ваню.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Автор описывает Бабу-ягу, домового, русалку, лешего и водяного</w:t>
            </w:r>
          </w:p>
        </w:tc>
      </w:tr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Истории, рассказанные героями.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Мальчики на фабрике слышат домового (Ильюша), плотник Гаврила потерял радость после встречи с русалкой (Костя),  крестьянин заблудился в лесу и увидел лешего (Ильюша),  водяной звал Павлушу Васиным голосом (Павлуша).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Домовой, русалка, леший и водяной рассказывают Бабе-яге эти же истории по-своему.</w:t>
            </w:r>
          </w:p>
        </w:tc>
      </w:tr>
      <w:tr w:rsidR="00CE7BA4" w:rsidRPr="006F7A9B" w:rsidTr="00804F0E">
        <w:tc>
          <w:tcPr>
            <w:tcW w:w="1752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Финал  рассказа.</w:t>
            </w:r>
          </w:p>
        </w:tc>
        <w:tc>
          <w:tcPr>
            <w:tcW w:w="3777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Утром охотник спокойно уходит.</w:t>
            </w:r>
          </w:p>
        </w:tc>
        <w:tc>
          <w:tcPr>
            <w:tcW w:w="4394" w:type="dxa"/>
          </w:tcPr>
          <w:p w:rsidR="00CE7BA4" w:rsidRPr="006F7A9B" w:rsidRDefault="00CE7BA4" w:rsidP="007408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7A9B">
              <w:rPr>
                <w:rFonts w:ascii="Arial" w:hAnsi="Arial" w:cs="Arial"/>
                <w:sz w:val="24"/>
                <w:szCs w:val="24"/>
              </w:rPr>
              <w:t>Охотник  убегает  от  страха.</w:t>
            </w:r>
          </w:p>
        </w:tc>
      </w:tr>
    </w:tbl>
    <w:p w:rsidR="00CE7BA4" w:rsidRPr="005153C1" w:rsidRDefault="00CE7BA4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E7BA4" w:rsidRPr="00997E8A" w:rsidRDefault="00CE7BA4" w:rsidP="007408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97E8A">
        <w:rPr>
          <w:rFonts w:ascii="Arial" w:hAnsi="Arial" w:cs="Arial"/>
          <w:sz w:val="24"/>
          <w:szCs w:val="24"/>
        </w:rPr>
        <w:t xml:space="preserve">После того, как фанфики написаны, шестиклассники представляют их классу  и выбирают самые удачные творческие проекты. Очень важно, чтобы на уроках учащиеся не только получали  знания  о мире, но и пропускали этот опыт через себя: учились создавать что-то новое, работать в команде. </w:t>
      </w:r>
    </w:p>
    <w:p w:rsidR="00077256" w:rsidRPr="00997E8A" w:rsidRDefault="00CE7BA4" w:rsidP="006F7A9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97E8A">
        <w:rPr>
          <w:rFonts w:ascii="Arial" w:hAnsi="Arial" w:cs="Arial"/>
          <w:sz w:val="24"/>
          <w:szCs w:val="24"/>
        </w:rPr>
        <w:t>В современной школе получение знаний не является целью образования. Урок, на котором используются арт-технологии, раскрывает творческий потенциал  ребенка, способность самовыражения, расширяет общение, развивает речевую деятельность, обучает проектированию, прогнозированию своих собственных действий, мысленному эксперименту.  Результатом этой деятельности являются качественно новые мат</w:t>
      </w:r>
      <w:r w:rsidR="005764A2" w:rsidRPr="00997E8A">
        <w:rPr>
          <w:rFonts w:ascii="Arial" w:hAnsi="Arial" w:cs="Arial"/>
          <w:sz w:val="24"/>
          <w:szCs w:val="24"/>
        </w:rPr>
        <w:t>ериальные или духовные ценности.</w:t>
      </w:r>
    </w:p>
    <w:p w:rsidR="00077256" w:rsidRDefault="00077256" w:rsidP="00740853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6D77D1" w:rsidRDefault="006D77D1" w:rsidP="00740853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6D77D1" w:rsidRDefault="00CE7BA4" w:rsidP="006912DA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D60DDB">
        <w:rPr>
          <w:rFonts w:ascii="Arial" w:hAnsi="Arial" w:cs="Arial"/>
          <w:b/>
          <w:sz w:val="20"/>
          <w:szCs w:val="20"/>
        </w:rPr>
        <w:t>Список литературы</w:t>
      </w:r>
      <w:r w:rsidR="006912DA">
        <w:rPr>
          <w:rFonts w:ascii="Arial" w:hAnsi="Arial" w:cs="Arial"/>
          <w:b/>
          <w:sz w:val="20"/>
          <w:szCs w:val="20"/>
        </w:rPr>
        <w:t>:</w:t>
      </w:r>
    </w:p>
    <w:p w:rsidR="006912DA" w:rsidRPr="006912DA" w:rsidRDefault="006912DA" w:rsidP="006912DA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:rsidR="006D77D1" w:rsidRPr="00D60DDB" w:rsidRDefault="006D77D1" w:rsidP="00A541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0DDB">
        <w:rPr>
          <w:rFonts w:ascii="Arial" w:hAnsi="Arial" w:cs="Arial"/>
          <w:sz w:val="20"/>
          <w:szCs w:val="20"/>
          <w:shd w:val="clear" w:color="auto" w:fill="FFFFFF"/>
        </w:rPr>
        <w:t>1</w:t>
      </w:r>
      <w:r w:rsidR="006F7A9B" w:rsidRPr="00D60DDB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D60DDB">
        <w:rPr>
          <w:rFonts w:ascii="Arial" w:hAnsi="Arial" w:cs="Arial"/>
          <w:sz w:val="20"/>
          <w:szCs w:val="20"/>
          <w:shd w:val="clear" w:color="auto" w:fill="FFFFFF"/>
        </w:rPr>
        <w:t xml:space="preserve"> Шкиль И.Е. Применение арт-технологий как средства развития коммуникативной компетентности личности / И.Е. Шкиль // Актуальные проблемы психологического знания. - 2013. - №3. </w:t>
      </w:r>
      <w:r w:rsidR="002B0B8C" w:rsidRPr="00D60DD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60DDB">
        <w:rPr>
          <w:rFonts w:ascii="Arial" w:hAnsi="Arial" w:cs="Arial"/>
          <w:sz w:val="20"/>
          <w:szCs w:val="20"/>
        </w:rPr>
        <w:t xml:space="preserve">- URL: </w:t>
      </w:r>
      <w:hyperlink r:id="rId15" w:history="1">
        <w:r w:rsidRPr="00D60DDB">
          <w:rPr>
            <w:rStyle w:val="a5"/>
            <w:rFonts w:ascii="Arial" w:hAnsi="Arial" w:cs="Arial"/>
            <w:sz w:val="20"/>
            <w:szCs w:val="20"/>
          </w:rPr>
          <w:t>https://www.elibrary.ru/item.asp?id=20425077</w:t>
        </w:r>
      </w:hyperlink>
      <w:r w:rsidRPr="00D60DDB">
        <w:rPr>
          <w:rFonts w:ascii="Arial" w:hAnsi="Arial" w:cs="Arial"/>
          <w:sz w:val="20"/>
          <w:szCs w:val="20"/>
        </w:rPr>
        <w:t xml:space="preserve"> (дата обращения:</w:t>
      </w:r>
      <w:r w:rsidRPr="00D60DDB">
        <w:rPr>
          <w:rFonts w:ascii="Arial" w:hAnsi="Arial" w:cs="Arial"/>
          <w:sz w:val="20"/>
          <w:szCs w:val="20"/>
          <w:shd w:val="clear" w:color="auto" w:fill="F6F6F6"/>
        </w:rPr>
        <w:t xml:space="preserve"> </w:t>
      </w:r>
      <w:r w:rsidR="00C41495" w:rsidRPr="00D60DDB">
        <w:rPr>
          <w:rFonts w:ascii="Arial" w:hAnsi="Arial" w:cs="Arial"/>
          <w:sz w:val="20"/>
          <w:szCs w:val="20"/>
        </w:rPr>
        <w:t>02</w:t>
      </w:r>
      <w:r w:rsidR="002B0B8C" w:rsidRPr="00D60DDB">
        <w:rPr>
          <w:rFonts w:ascii="Arial" w:hAnsi="Arial" w:cs="Arial"/>
          <w:sz w:val="20"/>
          <w:szCs w:val="20"/>
        </w:rPr>
        <w:t>.01.2025</w:t>
      </w:r>
      <w:r w:rsidRPr="00D60DDB">
        <w:rPr>
          <w:rFonts w:ascii="Arial" w:hAnsi="Arial" w:cs="Arial"/>
          <w:sz w:val="20"/>
          <w:szCs w:val="20"/>
        </w:rPr>
        <w:t>).</w:t>
      </w:r>
    </w:p>
    <w:p w:rsidR="007924EC" w:rsidRPr="00D60DDB" w:rsidRDefault="007924EC" w:rsidP="006F7A9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0DDB">
        <w:rPr>
          <w:rFonts w:ascii="Arial" w:hAnsi="Arial" w:cs="Arial"/>
          <w:sz w:val="20"/>
          <w:szCs w:val="20"/>
        </w:rPr>
        <w:t xml:space="preserve">                          </w:t>
      </w:r>
    </w:p>
    <w:p w:rsidR="007924EC" w:rsidRPr="00D60DDB" w:rsidRDefault="007924EC" w:rsidP="007924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0DDB">
        <w:rPr>
          <w:rFonts w:ascii="Arial" w:hAnsi="Arial" w:cs="Arial"/>
          <w:sz w:val="20"/>
          <w:szCs w:val="20"/>
        </w:rPr>
        <w:t xml:space="preserve">2.Жукова Т.В.. Использование арт-технологий в подготовке студентов-психологов к профессиональной деятельности / Т.В. Жукова. - М.: Владос, 2005. - URL: </w:t>
      </w:r>
      <w:hyperlink r:id="rId16" w:history="1">
        <w:r w:rsidRPr="00D60DDB">
          <w:rPr>
            <w:rStyle w:val="a5"/>
            <w:rFonts w:ascii="Arial" w:hAnsi="Arial" w:cs="Arial"/>
            <w:sz w:val="20"/>
            <w:szCs w:val="20"/>
          </w:rPr>
          <w:t>https://www.nbpublish.com/library_read_article.php?id=38002</w:t>
        </w:r>
      </w:hyperlink>
      <w:r w:rsidRPr="00D60DDB">
        <w:rPr>
          <w:rFonts w:ascii="Arial" w:hAnsi="Arial" w:cs="Arial"/>
          <w:sz w:val="20"/>
          <w:szCs w:val="20"/>
        </w:rPr>
        <w:t xml:space="preserve">  (дата обращения:</w:t>
      </w:r>
      <w:r w:rsidRPr="00D60DDB">
        <w:rPr>
          <w:rFonts w:ascii="Arial" w:hAnsi="Arial" w:cs="Arial"/>
          <w:sz w:val="20"/>
          <w:szCs w:val="20"/>
          <w:shd w:val="clear" w:color="auto" w:fill="F6F6F6"/>
        </w:rPr>
        <w:t xml:space="preserve"> </w:t>
      </w:r>
      <w:r w:rsidRPr="00D60DDB">
        <w:rPr>
          <w:rFonts w:ascii="Arial" w:hAnsi="Arial" w:cs="Arial"/>
          <w:sz w:val="20"/>
          <w:szCs w:val="20"/>
        </w:rPr>
        <w:t>02.01.2025).</w:t>
      </w:r>
    </w:p>
    <w:p w:rsidR="007924EC" w:rsidRPr="00D60DDB" w:rsidRDefault="007924EC" w:rsidP="006F7A9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24EC" w:rsidRPr="00D60DDB" w:rsidRDefault="007924EC" w:rsidP="007924E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55B5C">
        <w:rPr>
          <w:rFonts w:ascii="Arial" w:hAnsi="Arial" w:cs="Arial"/>
          <w:color w:val="333333"/>
          <w:sz w:val="20"/>
          <w:szCs w:val="20"/>
        </w:rPr>
        <w:t>3.Теория и практика образования в современном мире</w:t>
      </w:r>
      <w:proofErr w:type="gramStart"/>
      <w:r w:rsidRPr="00555B5C">
        <w:rPr>
          <w:rFonts w:ascii="Arial" w:hAnsi="Arial" w:cs="Arial"/>
          <w:color w:val="333333"/>
          <w:sz w:val="20"/>
          <w:szCs w:val="20"/>
        </w:rPr>
        <w:t xml:space="preserve"> :</w:t>
      </w:r>
      <w:proofErr w:type="gramEnd"/>
      <w:r w:rsidRPr="00555B5C">
        <w:rPr>
          <w:rFonts w:ascii="Arial" w:hAnsi="Arial" w:cs="Arial"/>
          <w:color w:val="333333"/>
          <w:sz w:val="20"/>
          <w:szCs w:val="20"/>
        </w:rPr>
        <w:t xml:space="preserve"> материалы III Междунар. науч. конф. (г. </w:t>
      </w:r>
      <w:r w:rsidR="00CF606A" w:rsidRPr="00555B5C">
        <w:rPr>
          <w:rFonts w:ascii="Arial" w:hAnsi="Arial" w:cs="Arial"/>
          <w:color w:val="333333"/>
          <w:sz w:val="20"/>
          <w:szCs w:val="20"/>
        </w:rPr>
        <w:t>Санкт-Петербург, май 2013 г.). - Т. 0. -</w:t>
      </w:r>
      <w:r w:rsidRPr="00555B5C">
        <w:rPr>
          <w:rFonts w:ascii="Arial" w:hAnsi="Arial" w:cs="Arial"/>
          <w:color w:val="333333"/>
          <w:sz w:val="20"/>
          <w:szCs w:val="20"/>
        </w:rPr>
        <w:t xml:space="preserve"> С</w:t>
      </w:r>
      <w:r w:rsidR="00CF606A" w:rsidRPr="00555B5C">
        <w:rPr>
          <w:rFonts w:ascii="Arial" w:hAnsi="Arial" w:cs="Arial"/>
          <w:color w:val="333333"/>
          <w:sz w:val="20"/>
          <w:szCs w:val="20"/>
        </w:rPr>
        <w:t>анкт-Петербург</w:t>
      </w:r>
      <w:proofErr w:type="gramStart"/>
      <w:r w:rsidR="00CF606A" w:rsidRPr="00555B5C">
        <w:rPr>
          <w:rFonts w:ascii="Arial" w:hAnsi="Arial" w:cs="Arial"/>
          <w:color w:val="333333"/>
          <w:sz w:val="20"/>
          <w:szCs w:val="20"/>
        </w:rPr>
        <w:t xml:space="preserve"> :</w:t>
      </w:r>
      <w:proofErr w:type="gramEnd"/>
      <w:r w:rsidR="00CF606A" w:rsidRPr="00555B5C">
        <w:rPr>
          <w:rFonts w:ascii="Arial" w:hAnsi="Arial" w:cs="Arial"/>
          <w:color w:val="333333"/>
          <w:sz w:val="20"/>
          <w:szCs w:val="20"/>
        </w:rPr>
        <w:t xml:space="preserve"> Реноме, 2013. - С. 95-97. -</w:t>
      </w:r>
      <w:r w:rsidRPr="00555B5C">
        <w:rPr>
          <w:rFonts w:ascii="Arial" w:hAnsi="Arial" w:cs="Arial"/>
          <w:color w:val="333333"/>
          <w:sz w:val="20"/>
          <w:szCs w:val="20"/>
        </w:rPr>
        <w:t xml:space="preserve"> URL:</w:t>
      </w:r>
      <w:r w:rsidRPr="00555B5C">
        <w:rPr>
          <w:rFonts w:ascii="Arial" w:hAnsi="Arial" w:cs="Arial"/>
          <w:color w:val="333333"/>
          <w:sz w:val="20"/>
          <w:szCs w:val="20"/>
          <w:shd w:val="clear" w:color="auto" w:fill="F6F6F6"/>
        </w:rPr>
        <w:t xml:space="preserve"> </w:t>
      </w:r>
      <w:hyperlink r:id="rId17" w:history="1">
        <w:r w:rsidRPr="00555B5C">
          <w:rPr>
            <w:rStyle w:val="a5"/>
            <w:rFonts w:ascii="Arial" w:hAnsi="Arial" w:cs="Arial"/>
            <w:color w:val="0000FF"/>
            <w:sz w:val="20"/>
            <w:szCs w:val="20"/>
            <w:shd w:val="clear" w:color="auto" w:fill="F6F6F6"/>
          </w:rPr>
          <w:t>https://moluch.ru/conf/ped/archive/70/3855</w:t>
        </w:r>
        <w:r w:rsidRPr="00555B5C">
          <w:rPr>
            <w:rStyle w:val="a5"/>
            <w:rFonts w:ascii="Arial" w:hAnsi="Arial" w:cs="Arial"/>
            <w:sz w:val="20"/>
            <w:szCs w:val="20"/>
            <w:shd w:val="clear" w:color="auto" w:fill="F6F6F6"/>
          </w:rPr>
          <w:t>/</w:t>
        </w:r>
      </w:hyperlink>
      <w:r w:rsidRPr="00555B5C">
        <w:rPr>
          <w:rFonts w:ascii="Arial" w:hAnsi="Arial" w:cs="Arial"/>
          <w:color w:val="333333"/>
          <w:sz w:val="20"/>
          <w:szCs w:val="20"/>
          <w:shd w:val="clear" w:color="auto" w:fill="F6F6F6"/>
        </w:rPr>
        <w:t xml:space="preserve"> </w:t>
      </w:r>
      <w:r w:rsidRPr="00555B5C">
        <w:rPr>
          <w:rFonts w:ascii="Arial" w:hAnsi="Arial" w:cs="Arial"/>
          <w:sz w:val="20"/>
          <w:szCs w:val="20"/>
        </w:rPr>
        <w:t>(дата обращения:</w:t>
      </w:r>
      <w:r w:rsidRPr="00555B5C">
        <w:rPr>
          <w:rFonts w:ascii="Arial" w:hAnsi="Arial" w:cs="Arial"/>
          <w:sz w:val="20"/>
          <w:szCs w:val="20"/>
          <w:shd w:val="clear" w:color="auto" w:fill="F6F6F6"/>
        </w:rPr>
        <w:t xml:space="preserve"> </w:t>
      </w:r>
      <w:r w:rsidRPr="00555B5C">
        <w:rPr>
          <w:rFonts w:ascii="Arial" w:hAnsi="Arial" w:cs="Arial"/>
          <w:sz w:val="20"/>
          <w:szCs w:val="20"/>
        </w:rPr>
        <w:t>02.01.2025).</w:t>
      </w:r>
    </w:p>
    <w:p w:rsidR="002B0B8C" w:rsidRPr="00D60DDB" w:rsidRDefault="002B0B8C" w:rsidP="006F7A9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5B5C" w:rsidRDefault="00C41495" w:rsidP="00CF606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0DDB">
        <w:rPr>
          <w:rFonts w:ascii="Arial" w:hAnsi="Arial" w:cs="Arial"/>
          <w:sz w:val="20"/>
          <w:szCs w:val="20"/>
        </w:rPr>
        <w:t xml:space="preserve">4. Светоносова Л.Г. Арт-технологии как средство формирования педагогической культуры будущего учителя // Интернет-журнал «Мир науки» 2016, Том 4, номер 3 </w:t>
      </w:r>
      <w:r w:rsidR="00CF606A" w:rsidRPr="00D60DDB">
        <w:rPr>
          <w:rFonts w:ascii="Arial" w:hAnsi="Arial" w:cs="Arial"/>
          <w:sz w:val="20"/>
          <w:szCs w:val="20"/>
        </w:rPr>
        <w:t xml:space="preserve"> </w:t>
      </w:r>
      <w:r w:rsidR="00CF606A" w:rsidRPr="00D60DDB">
        <w:rPr>
          <w:rFonts w:ascii="Arial" w:hAnsi="Arial" w:cs="Arial"/>
          <w:sz w:val="20"/>
          <w:szCs w:val="20"/>
          <w:shd w:val="clear" w:color="auto" w:fill="F6F6F6"/>
        </w:rPr>
        <w:t>- URL</w:t>
      </w:r>
      <w:r w:rsidR="00CF606A" w:rsidRPr="00D60DDB">
        <w:rPr>
          <w:rFonts w:ascii="Arial" w:hAnsi="Arial" w:cs="Arial"/>
          <w:sz w:val="20"/>
          <w:szCs w:val="20"/>
        </w:rPr>
        <w:t>:</w:t>
      </w:r>
    </w:p>
    <w:p w:rsidR="00CE7BA4" w:rsidRPr="00D60DDB" w:rsidRDefault="00CF606A" w:rsidP="00CF606A">
      <w:pPr>
        <w:spacing w:after="0" w:line="240" w:lineRule="auto"/>
        <w:rPr>
          <w:rFonts w:ascii="Arial" w:hAnsi="Arial" w:cs="Arial"/>
          <w:color w:val="0070C0"/>
          <w:sz w:val="20"/>
          <w:szCs w:val="20"/>
          <w:shd w:val="clear" w:color="auto" w:fill="F6F6F6"/>
        </w:rPr>
      </w:pPr>
      <w:r w:rsidRPr="00D60DDB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D60DDB">
          <w:rPr>
            <w:rStyle w:val="a5"/>
            <w:rFonts w:ascii="Arial" w:hAnsi="Arial" w:cs="Arial"/>
            <w:color w:val="0000FF"/>
            <w:sz w:val="20"/>
            <w:szCs w:val="20"/>
          </w:rPr>
          <w:t>http://mir-nauki.com/PDF/48PDMN316.pdf</w:t>
        </w:r>
      </w:hyperlink>
      <w:r w:rsidRPr="00D60DDB">
        <w:rPr>
          <w:rFonts w:ascii="Arial" w:hAnsi="Arial" w:cs="Arial"/>
          <w:sz w:val="20"/>
          <w:szCs w:val="20"/>
        </w:rPr>
        <w:t xml:space="preserve"> </w:t>
      </w:r>
      <w:r w:rsidRPr="00D60DDB">
        <w:rPr>
          <w:rFonts w:ascii="Arial" w:hAnsi="Arial" w:cs="Arial"/>
          <w:color w:val="0070C0"/>
          <w:sz w:val="20"/>
          <w:szCs w:val="20"/>
          <w:shd w:val="clear" w:color="auto" w:fill="F6F6F6"/>
        </w:rPr>
        <w:t xml:space="preserve"> </w:t>
      </w:r>
      <w:r w:rsidR="00C41CED">
        <w:rPr>
          <w:rFonts w:ascii="Arial" w:hAnsi="Arial" w:cs="Arial"/>
          <w:sz w:val="20"/>
          <w:szCs w:val="20"/>
        </w:rPr>
        <w:t>(дата обращения: 03.01</w:t>
      </w:r>
      <w:r w:rsidR="00C41495" w:rsidRPr="00D60DDB">
        <w:rPr>
          <w:rFonts w:ascii="Arial" w:hAnsi="Arial" w:cs="Arial"/>
          <w:sz w:val="20"/>
          <w:szCs w:val="20"/>
        </w:rPr>
        <w:t>.2025</w:t>
      </w:r>
      <w:r w:rsidRPr="00D60DDB">
        <w:rPr>
          <w:rFonts w:ascii="Arial" w:hAnsi="Arial" w:cs="Arial"/>
          <w:sz w:val="20"/>
          <w:szCs w:val="20"/>
        </w:rPr>
        <w:t>)</w:t>
      </w:r>
    </w:p>
    <w:p w:rsidR="00CE7BA4" w:rsidRPr="00D60DDB" w:rsidRDefault="00CE7BA4" w:rsidP="0074085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sectPr w:rsidR="00CE7BA4" w:rsidRPr="00D60DDB" w:rsidSect="00EC25F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D3E2C"/>
    <w:multiLevelType w:val="hybridMultilevel"/>
    <w:tmpl w:val="8E503ACC"/>
    <w:lvl w:ilvl="0" w:tplc="2BACC60A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80A8F"/>
    <w:multiLevelType w:val="hybridMultilevel"/>
    <w:tmpl w:val="85C08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751"/>
    <w:rsid w:val="000365FA"/>
    <w:rsid w:val="00077256"/>
    <w:rsid w:val="000B590F"/>
    <w:rsid w:val="00152EB7"/>
    <w:rsid w:val="001856CC"/>
    <w:rsid w:val="0019400A"/>
    <w:rsid w:val="001B1AD1"/>
    <w:rsid w:val="001D26BD"/>
    <w:rsid w:val="001F5A80"/>
    <w:rsid w:val="0025662C"/>
    <w:rsid w:val="0026341C"/>
    <w:rsid w:val="00264FFE"/>
    <w:rsid w:val="002759E4"/>
    <w:rsid w:val="002B0B8C"/>
    <w:rsid w:val="002B6519"/>
    <w:rsid w:val="002D1364"/>
    <w:rsid w:val="003002B4"/>
    <w:rsid w:val="00325433"/>
    <w:rsid w:val="0036472C"/>
    <w:rsid w:val="003947B5"/>
    <w:rsid w:val="003C7050"/>
    <w:rsid w:val="004247F3"/>
    <w:rsid w:val="00431F35"/>
    <w:rsid w:val="0043634F"/>
    <w:rsid w:val="005153C1"/>
    <w:rsid w:val="0055366C"/>
    <w:rsid w:val="00555B5C"/>
    <w:rsid w:val="00564C78"/>
    <w:rsid w:val="005764A2"/>
    <w:rsid w:val="005F1B3F"/>
    <w:rsid w:val="00681832"/>
    <w:rsid w:val="0068691B"/>
    <w:rsid w:val="006912DA"/>
    <w:rsid w:val="006B3693"/>
    <w:rsid w:val="006D77D1"/>
    <w:rsid w:val="006E467D"/>
    <w:rsid w:val="006F7A9B"/>
    <w:rsid w:val="00702A25"/>
    <w:rsid w:val="00740853"/>
    <w:rsid w:val="007550AD"/>
    <w:rsid w:val="007924EC"/>
    <w:rsid w:val="007A5F16"/>
    <w:rsid w:val="007C4938"/>
    <w:rsid w:val="00804F0E"/>
    <w:rsid w:val="00826118"/>
    <w:rsid w:val="008425A3"/>
    <w:rsid w:val="0084272A"/>
    <w:rsid w:val="00891F23"/>
    <w:rsid w:val="0089638D"/>
    <w:rsid w:val="008F5CF7"/>
    <w:rsid w:val="00911DAC"/>
    <w:rsid w:val="0093500B"/>
    <w:rsid w:val="009920DE"/>
    <w:rsid w:val="00997E8A"/>
    <w:rsid w:val="009A0BA9"/>
    <w:rsid w:val="009E2C34"/>
    <w:rsid w:val="00A20F9C"/>
    <w:rsid w:val="00A2476D"/>
    <w:rsid w:val="00A54128"/>
    <w:rsid w:val="00A70427"/>
    <w:rsid w:val="00AF5E25"/>
    <w:rsid w:val="00B21707"/>
    <w:rsid w:val="00B21FFF"/>
    <w:rsid w:val="00B70038"/>
    <w:rsid w:val="00B85F4C"/>
    <w:rsid w:val="00C41495"/>
    <w:rsid w:val="00C41CED"/>
    <w:rsid w:val="00C67346"/>
    <w:rsid w:val="00CB1751"/>
    <w:rsid w:val="00CE7BA4"/>
    <w:rsid w:val="00CF606A"/>
    <w:rsid w:val="00D26713"/>
    <w:rsid w:val="00D368BA"/>
    <w:rsid w:val="00D60DDB"/>
    <w:rsid w:val="00D7432B"/>
    <w:rsid w:val="00DC532A"/>
    <w:rsid w:val="00E23A78"/>
    <w:rsid w:val="00EC25F2"/>
    <w:rsid w:val="00EE7947"/>
    <w:rsid w:val="00F5239B"/>
    <w:rsid w:val="00F52803"/>
    <w:rsid w:val="00F554F3"/>
    <w:rsid w:val="00FB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90F"/>
  </w:style>
  <w:style w:type="paragraph" w:styleId="1">
    <w:name w:val="heading 1"/>
    <w:basedOn w:val="a"/>
    <w:link w:val="10"/>
    <w:uiPriority w:val="9"/>
    <w:qFormat/>
    <w:rsid w:val="00CE7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25F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E7B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CE7BA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E7BA4"/>
    <w:pPr>
      <w:ind w:left="720"/>
      <w:contextualSpacing/>
    </w:pPr>
  </w:style>
  <w:style w:type="table" w:styleId="a7">
    <w:name w:val="Table Grid"/>
    <w:basedOn w:val="a1"/>
    <w:uiPriority w:val="59"/>
    <w:rsid w:val="00CE7B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18" Type="http://schemas.openxmlformats.org/officeDocument/2006/relationships/hyperlink" Target="http://mir-nauki.com/PDF/48PDMN316.pdf" TargetMode="Externa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hyperlink" Target="https://moluch.ru/conf/ped/archive/70/385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bpublish.com/library_read_article.php?id=3800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eg"/><Relationship Id="rId5" Type="http://schemas.openxmlformats.org/officeDocument/2006/relationships/diagramData" Target="diagrams/data1.xml"/><Relationship Id="rId15" Type="http://schemas.openxmlformats.org/officeDocument/2006/relationships/hyperlink" Target="https://www.elibrary.ru/item.asp?id=20425077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F3C79E-F21C-4FF6-A64F-92E50D94FE6A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14A48A-0DA2-4E58-89E0-50893E013C9C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Аудивизульные технологии</a:t>
          </a:r>
        </a:p>
      </dgm:t>
    </dgm:pt>
    <dgm:pt modelId="{A26F0C76-C0D0-49AF-BC14-E76497925AD1}" type="parTrans" cxnId="{A95ABE33-CA3D-42B5-844B-9C1626DBD076}">
      <dgm:prSet/>
      <dgm:spPr/>
      <dgm:t>
        <a:bodyPr/>
        <a:lstStyle/>
        <a:p>
          <a:endParaRPr lang="ru-RU"/>
        </a:p>
      </dgm:t>
    </dgm:pt>
    <dgm:pt modelId="{BD99F492-6B8D-4607-A8DD-ED409F1FC2D2}" type="sibTrans" cxnId="{A95ABE33-CA3D-42B5-844B-9C1626DBD076}">
      <dgm:prSet/>
      <dgm:spPr/>
      <dgm:t>
        <a:bodyPr/>
        <a:lstStyle/>
        <a:p>
          <a:endParaRPr lang="ru-RU"/>
        </a:p>
      </dgm:t>
    </dgm:pt>
    <dgm:pt modelId="{ACDD801A-ABFE-4736-9C46-0DF5084BD8F2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Изобразительные технологии</a:t>
          </a:r>
        </a:p>
      </dgm:t>
    </dgm:pt>
    <dgm:pt modelId="{7B322603-0E4F-468C-B864-59071E835310}" type="parTrans" cxnId="{42846FEB-0B32-4881-9A79-8ABD02B2AFDF}">
      <dgm:prSet/>
      <dgm:spPr/>
      <dgm:t>
        <a:bodyPr/>
        <a:lstStyle/>
        <a:p>
          <a:endParaRPr lang="ru-RU"/>
        </a:p>
      </dgm:t>
    </dgm:pt>
    <dgm:pt modelId="{1B71581E-4824-4288-839A-29489ECD7D55}" type="sibTrans" cxnId="{42846FEB-0B32-4881-9A79-8ABD02B2AFDF}">
      <dgm:prSet/>
      <dgm:spPr/>
      <dgm:t>
        <a:bodyPr/>
        <a:lstStyle/>
        <a:p>
          <a:endParaRPr lang="ru-RU"/>
        </a:p>
      </dgm:t>
    </dgm:pt>
    <dgm:pt modelId="{465920FB-4C0F-42B8-8529-B2B09BC6D323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Театрализованно - игровые технологии</a:t>
          </a:r>
        </a:p>
      </dgm:t>
    </dgm:pt>
    <dgm:pt modelId="{FD3452C3-DD14-404F-A68E-4210344B49A5}" type="parTrans" cxnId="{CE8AE2B5-04A0-43EE-A655-24E8C26D37E4}">
      <dgm:prSet/>
      <dgm:spPr/>
      <dgm:t>
        <a:bodyPr/>
        <a:lstStyle/>
        <a:p>
          <a:endParaRPr lang="ru-RU"/>
        </a:p>
      </dgm:t>
    </dgm:pt>
    <dgm:pt modelId="{542F805E-FA6A-42A2-9B9B-DD96E7C11A30}" type="sibTrans" cxnId="{CE8AE2B5-04A0-43EE-A655-24E8C26D37E4}">
      <dgm:prSet/>
      <dgm:spPr/>
      <dgm:t>
        <a:bodyPr/>
        <a:lstStyle/>
        <a:p>
          <a:endParaRPr lang="ru-RU"/>
        </a:p>
      </dgm:t>
    </dgm:pt>
    <dgm:pt modelId="{B5FB376A-A5AA-4780-B5F8-841DA210936A}">
      <dgm:prSet custT="1"/>
      <dgm:spPr/>
      <dgm:t>
        <a:bodyPr/>
        <a:lstStyle/>
        <a:p>
          <a:r>
            <a:rPr lang="ru-RU" sz="1200">
              <a:latin typeface="Arial" pitchFamily="34" charset="0"/>
              <a:cs typeface="Arial" pitchFamily="34" charset="0"/>
            </a:rPr>
            <a:t>кинокритика (рецензия, отзыв)    •создание видеообраза    • буктрейлер</a:t>
          </a:r>
        </a:p>
      </dgm:t>
    </dgm:pt>
    <dgm:pt modelId="{FA54AB65-9D04-49AF-B500-B5786DF56FFC}" type="parTrans" cxnId="{96ECDBB9-9A1F-4167-A1F1-CD2D34D1EB84}">
      <dgm:prSet/>
      <dgm:spPr/>
      <dgm:t>
        <a:bodyPr/>
        <a:lstStyle/>
        <a:p>
          <a:endParaRPr lang="ru-RU"/>
        </a:p>
      </dgm:t>
    </dgm:pt>
    <dgm:pt modelId="{D9718FB2-708B-4878-BC28-8B9A8B660EA3}" type="sibTrans" cxnId="{96ECDBB9-9A1F-4167-A1F1-CD2D34D1EB84}">
      <dgm:prSet/>
      <dgm:spPr/>
      <dgm:t>
        <a:bodyPr/>
        <a:lstStyle/>
        <a:p>
          <a:endParaRPr lang="ru-RU"/>
        </a:p>
      </dgm:t>
    </dgm:pt>
    <dgm:pt modelId="{C64CD84E-44FE-4AE8-9ED6-2D4B1EDA4419}">
      <dgm:prSet custT="1"/>
      <dgm:spPr/>
      <dgm:t>
        <a:bodyPr/>
        <a:lstStyle/>
        <a:p>
          <a:r>
            <a:rPr lang="ru-RU" sz="1200">
              <a:latin typeface="Arial" pitchFamily="34" charset="0"/>
              <a:cs typeface="Arial" pitchFamily="34" charset="0"/>
            </a:rPr>
            <a:t>коллаж   •рисование   •эскиз   • макет  </a:t>
          </a:r>
        </a:p>
      </dgm:t>
    </dgm:pt>
    <dgm:pt modelId="{BC9FE790-2B13-4420-B293-4D9E18001A2F}" type="parTrans" cxnId="{ABF931D9-E833-48C2-9377-6F63E8CF04E8}">
      <dgm:prSet/>
      <dgm:spPr/>
      <dgm:t>
        <a:bodyPr/>
        <a:lstStyle/>
        <a:p>
          <a:endParaRPr lang="ru-RU"/>
        </a:p>
      </dgm:t>
    </dgm:pt>
    <dgm:pt modelId="{C4868D97-15EC-4D8B-B94A-53C6A2D6D553}" type="sibTrans" cxnId="{ABF931D9-E833-48C2-9377-6F63E8CF04E8}">
      <dgm:prSet/>
      <dgm:spPr/>
      <dgm:t>
        <a:bodyPr/>
        <a:lstStyle/>
        <a:p>
          <a:endParaRPr lang="ru-RU"/>
        </a:p>
      </dgm:t>
    </dgm:pt>
    <dgm:pt modelId="{809D0CF4-92CA-4392-8E27-CC3EA2034F5F}">
      <dgm:prSet custT="1"/>
      <dgm:spPr/>
      <dgm:t>
        <a:bodyPr/>
        <a:lstStyle/>
        <a:p>
          <a:r>
            <a:rPr lang="ru-RU" sz="1200">
              <a:latin typeface="Arial" pitchFamily="34" charset="0"/>
              <a:cs typeface="Arial" pitchFamily="34" charset="0"/>
            </a:rPr>
            <a:t>импровизация          • имитация              •инсценировка</a:t>
          </a:r>
        </a:p>
      </dgm:t>
    </dgm:pt>
    <dgm:pt modelId="{E8983576-3C20-4021-99E6-A53D504E581D}" type="parTrans" cxnId="{90D7B923-FCD1-43B2-A10C-B54D63F309BC}">
      <dgm:prSet/>
      <dgm:spPr/>
      <dgm:t>
        <a:bodyPr/>
        <a:lstStyle/>
        <a:p>
          <a:endParaRPr lang="ru-RU"/>
        </a:p>
      </dgm:t>
    </dgm:pt>
    <dgm:pt modelId="{D071A25A-A053-45B4-A13E-8D7BFCB4EF4E}" type="sibTrans" cxnId="{90D7B923-FCD1-43B2-A10C-B54D63F309BC}">
      <dgm:prSet/>
      <dgm:spPr/>
      <dgm:t>
        <a:bodyPr/>
        <a:lstStyle/>
        <a:p>
          <a:endParaRPr lang="ru-RU"/>
        </a:p>
      </dgm:t>
    </dgm:pt>
    <dgm:pt modelId="{CAC15082-44AA-43E3-8703-AF11C8F9661B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Нарративные технологии</a:t>
          </a:r>
        </a:p>
      </dgm:t>
    </dgm:pt>
    <dgm:pt modelId="{09F1694D-B57C-4896-B64E-F6B79E25DE6F}" type="parTrans" cxnId="{118668A7-10F9-4AA9-BE6D-1A4F99DBDBFB}">
      <dgm:prSet/>
      <dgm:spPr/>
    </dgm:pt>
    <dgm:pt modelId="{2A77CF2C-85BE-4702-B59B-BD159069BF06}" type="sibTrans" cxnId="{118668A7-10F9-4AA9-BE6D-1A4F99DBDBFB}">
      <dgm:prSet/>
      <dgm:spPr/>
    </dgm:pt>
    <dgm:pt modelId="{F34E2089-4D68-482F-B144-F516A79C5E5D}">
      <dgm:prSet custT="1"/>
      <dgm:spPr/>
      <dgm:t>
        <a:bodyPr/>
        <a:lstStyle/>
        <a:p>
          <a:r>
            <a:rPr lang="ru-RU" sz="1200">
              <a:latin typeface="Arial" pitchFamily="34" charset="0"/>
              <a:cs typeface="Arial" pitchFamily="34" charset="0"/>
            </a:rPr>
            <a:t>сказка   •стихотворение     •рассказ    •сценарий    •письмо   •интервью</a:t>
          </a:r>
        </a:p>
      </dgm:t>
    </dgm:pt>
    <dgm:pt modelId="{947FC773-428D-4A5E-8447-5BF6F82679D5}" type="parTrans" cxnId="{251151D6-3624-420A-B614-A1B5000FA4AE}">
      <dgm:prSet/>
      <dgm:spPr/>
    </dgm:pt>
    <dgm:pt modelId="{17ABE88A-4503-4554-86DC-412D5B1900BE}" type="sibTrans" cxnId="{251151D6-3624-420A-B614-A1B5000FA4AE}">
      <dgm:prSet/>
      <dgm:spPr/>
    </dgm:pt>
    <dgm:pt modelId="{196619D2-6097-4ED1-B114-5908621EECEE}" type="pres">
      <dgm:prSet presAssocID="{03F3C79E-F21C-4FF6-A64F-92E50D94FE6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29A086-0BBB-4280-AA77-10DF6F096469}" type="pres">
      <dgm:prSet presAssocID="{9C14A48A-0DA2-4E58-89E0-50893E013C9C}" presName="parentLin" presStyleCnt="0"/>
      <dgm:spPr/>
    </dgm:pt>
    <dgm:pt modelId="{5BC3D033-356E-41E9-BD88-4403136810C1}" type="pres">
      <dgm:prSet presAssocID="{9C14A48A-0DA2-4E58-89E0-50893E013C9C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1E808082-E864-4E58-A031-D9AF03209365}" type="pres">
      <dgm:prSet presAssocID="{9C14A48A-0DA2-4E58-89E0-50893E013C9C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737D8A-BB3D-4F8A-BA3D-38C54D140124}" type="pres">
      <dgm:prSet presAssocID="{9C14A48A-0DA2-4E58-89E0-50893E013C9C}" presName="negativeSpace" presStyleCnt="0"/>
      <dgm:spPr/>
    </dgm:pt>
    <dgm:pt modelId="{FAD9A149-A91B-4816-BA81-E1DF6C8568CB}" type="pres">
      <dgm:prSet presAssocID="{9C14A48A-0DA2-4E58-89E0-50893E013C9C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8F4EFA-44DC-4BCA-BFA5-19AD34E68547}" type="pres">
      <dgm:prSet presAssocID="{BD99F492-6B8D-4607-A8DD-ED409F1FC2D2}" presName="spaceBetweenRectangles" presStyleCnt="0"/>
      <dgm:spPr/>
    </dgm:pt>
    <dgm:pt modelId="{D478E898-F243-43DB-8217-56E996036F1E}" type="pres">
      <dgm:prSet presAssocID="{ACDD801A-ABFE-4736-9C46-0DF5084BD8F2}" presName="parentLin" presStyleCnt="0"/>
      <dgm:spPr/>
    </dgm:pt>
    <dgm:pt modelId="{068557BC-C7FD-48C9-BEFF-3037312B5770}" type="pres">
      <dgm:prSet presAssocID="{ACDD801A-ABFE-4736-9C46-0DF5084BD8F2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BE4AFE4-B603-4671-A64C-3824272E9C88}" type="pres">
      <dgm:prSet presAssocID="{ACDD801A-ABFE-4736-9C46-0DF5084BD8F2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30B30-2865-460E-8B6E-C19931AFDF08}" type="pres">
      <dgm:prSet presAssocID="{ACDD801A-ABFE-4736-9C46-0DF5084BD8F2}" presName="negativeSpace" presStyleCnt="0"/>
      <dgm:spPr/>
    </dgm:pt>
    <dgm:pt modelId="{31559801-AEB5-4CD9-99D4-051DEB8E51B9}" type="pres">
      <dgm:prSet presAssocID="{ACDD801A-ABFE-4736-9C46-0DF5084BD8F2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B48901-97C8-464E-AB5B-A2FBF3F531D2}" type="pres">
      <dgm:prSet presAssocID="{1B71581E-4824-4288-839A-29489ECD7D55}" presName="spaceBetweenRectangles" presStyleCnt="0"/>
      <dgm:spPr/>
    </dgm:pt>
    <dgm:pt modelId="{670A1500-73F8-4AAF-B2F4-C3289AFF9D4D}" type="pres">
      <dgm:prSet presAssocID="{465920FB-4C0F-42B8-8529-B2B09BC6D323}" presName="parentLin" presStyleCnt="0"/>
      <dgm:spPr/>
    </dgm:pt>
    <dgm:pt modelId="{68EB43C2-65CB-49F7-AAF5-369E7A30A49F}" type="pres">
      <dgm:prSet presAssocID="{465920FB-4C0F-42B8-8529-B2B09BC6D323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ABD922D6-FFEA-4E10-8D39-197B727F7633}" type="pres">
      <dgm:prSet presAssocID="{465920FB-4C0F-42B8-8529-B2B09BC6D323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F9461-0227-450A-A293-55E4D775D8F2}" type="pres">
      <dgm:prSet presAssocID="{465920FB-4C0F-42B8-8529-B2B09BC6D323}" presName="negativeSpace" presStyleCnt="0"/>
      <dgm:spPr/>
    </dgm:pt>
    <dgm:pt modelId="{34FBE915-007F-416C-9F5F-B85C6E3CB751}" type="pres">
      <dgm:prSet presAssocID="{465920FB-4C0F-42B8-8529-B2B09BC6D323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EE3E96-603E-43E8-9722-66E005A7A694}" type="pres">
      <dgm:prSet presAssocID="{542F805E-FA6A-42A2-9B9B-DD96E7C11A30}" presName="spaceBetweenRectangles" presStyleCnt="0"/>
      <dgm:spPr/>
    </dgm:pt>
    <dgm:pt modelId="{B5EF6721-CEFD-493E-81B6-49D57522D97B}" type="pres">
      <dgm:prSet presAssocID="{CAC15082-44AA-43E3-8703-AF11C8F9661B}" presName="parentLin" presStyleCnt="0"/>
      <dgm:spPr/>
    </dgm:pt>
    <dgm:pt modelId="{0FB67D53-4159-4C8E-9C60-2257186DB6C7}" type="pres">
      <dgm:prSet presAssocID="{CAC15082-44AA-43E3-8703-AF11C8F9661B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8CE64485-1F1A-4ECA-8B7C-DFC00ED9DD30}" type="pres">
      <dgm:prSet presAssocID="{CAC15082-44AA-43E3-8703-AF11C8F9661B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7CEF0-B02C-45D3-BCFA-D1F3DF264B36}" type="pres">
      <dgm:prSet presAssocID="{CAC15082-44AA-43E3-8703-AF11C8F9661B}" presName="negativeSpace" presStyleCnt="0"/>
      <dgm:spPr/>
    </dgm:pt>
    <dgm:pt modelId="{B99C9971-3278-4C09-903C-D177A968C8CC}" type="pres">
      <dgm:prSet presAssocID="{CAC15082-44AA-43E3-8703-AF11C8F9661B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1A6F51-AFE6-4E88-8ED4-99F84F569942}" type="presOf" srcId="{B5FB376A-A5AA-4780-B5F8-841DA210936A}" destId="{FAD9A149-A91B-4816-BA81-E1DF6C8568CB}" srcOrd="0" destOrd="0" presId="urn:microsoft.com/office/officeart/2005/8/layout/list1"/>
    <dgm:cxn modelId="{A95ABE33-CA3D-42B5-844B-9C1626DBD076}" srcId="{03F3C79E-F21C-4FF6-A64F-92E50D94FE6A}" destId="{9C14A48A-0DA2-4E58-89E0-50893E013C9C}" srcOrd="0" destOrd="0" parTransId="{A26F0C76-C0D0-49AF-BC14-E76497925AD1}" sibTransId="{BD99F492-6B8D-4607-A8DD-ED409F1FC2D2}"/>
    <dgm:cxn modelId="{96ECDBB9-9A1F-4167-A1F1-CD2D34D1EB84}" srcId="{9C14A48A-0DA2-4E58-89E0-50893E013C9C}" destId="{B5FB376A-A5AA-4780-B5F8-841DA210936A}" srcOrd="0" destOrd="0" parTransId="{FA54AB65-9D04-49AF-B500-B5786DF56FFC}" sibTransId="{D9718FB2-708B-4878-BC28-8B9A8B660EA3}"/>
    <dgm:cxn modelId="{25FBEBFD-D27C-47E3-829F-1F16E234DC19}" type="presOf" srcId="{9C14A48A-0DA2-4E58-89E0-50893E013C9C}" destId="{5BC3D033-356E-41E9-BD88-4403136810C1}" srcOrd="0" destOrd="0" presId="urn:microsoft.com/office/officeart/2005/8/layout/list1"/>
    <dgm:cxn modelId="{EB477F5D-1143-42D3-A422-90FF610D0401}" type="presOf" srcId="{ACDD801A-ABFE-4736-9C46-0DF5084BD8F2}" destId="{068557BC-C7FD-48C9-BEFF-3037312B5770}" srcOrd="0" destOrd="0" presId="urn:microsoft.com/office/officeart/2005/8/layout/list1"/>
    <dgm:cxn modelId="{ABF931D9-E833-48C2-9377-6F63E8CF04E8}" srcId="{ACDD801A-ABFE-4736-9C46-0DF5084BD8F2}" destId="{C64CD84E-44FE-4AE8-9ED6-2D4B1EDA4419}" srcOrd="0" destOrd="0" parTransId="{BC9FE790-2B13-4420-B293-4D9E18001A2F}" sibTransId="{C4868D97-15EC-4D8B-B94A-53C6A2D6D553}"/>
    <dgm:cxn modelId="{086CE482-2D69-4AFD-A0B6-B390AE5A9753}" type="presOf" srcId="{CAC15082-44AA-43E3-8703-AF11C8F9661B}" destId="{0FB67D53-4159-4C8E-9C60-2257186DB6C7}" srcOrd="0" destOrd="0" presId="urn:microsoft.com/office/officeart/2005/8/layout/list1"/>
    <dgm:cxn modelId="{2197F5DF-90B9-426F-9476-EB5DD4790B9C}" type="presOf" srcId="{465920FB-4C0F-42B8-8529-B2B09BC6D323}" destId="{68EB43C2-65CB-49F7-AAF5-369E7A30A49F}" srcOrd="0" destOrd="0" presId="urn:microsoft.com/office/officeart/2005/8/layout/list1"/>
    <dgm:cxn modelId="{60B1F232-2DC6-4AF9-AE7A-A148E0AF5F10}" type="presOf" srcId="{C64CD84E-44FE-4AE8-9ED6-2D4B1EDA4419}" destId="{31559801-AEB5-4CD9-99D4-051DEB8E51B9}" srcOrd="0" destOrd="0" presId="urn:microsoft.com/office/officeart/2005/8/layout/list1"/>
    <dgm:cxn modelId="{75CD1D1C-B7FE-435A-8F22-011D8E9C6A0D}" type="presOf" srcId="{809D0CF4-92CA-4392-8E27-CC3EA2034F5F}" destId="{34FBE915-007F-416C-9F5F-B85C6E3CB751}" srcOrd="0" destOrd="0" presId="urn:microsoft.com/office/officeart/2005/8/layout/list1"/>
    <dgm:cxn modelId="{7CDDE1D3-6CDF-47EA-82FA-51DAB610EF10}" type="presOf" srcId="{03F3C79E-F21C-4FF6-A64F-92E50D94FE6A}" destId="{196619D2-6097-4ED1-B114-5908621EECEE}" srcOrd="0" destOrd="0" presId="urn:microsoft.com/office/officeart/2005/8/layout/list1"/>
    <dgm:cxn modelId="{CE8AE2B5-04A0-43EE-A655-24E8C26D37E4}" srcId="{03F3C79E-F21C-4FF6-A64F-92E50D94FE6A}" destId="{465920FB-4C0F-42B8-8529-B2B09BC6D323}" srcOrd="2" destOrd="0" parTransId="{FD3452C3-DD14-404F-A68E-4210344B49A5}" sibTransId="{542F805E-FA6A-42A2-9B9B-DD96E7C11A30}"/>
    <dgm:cxn modelId="{42846FEB-0B32-4881-9A79-8ABD02B2AFDF}" srcId="{03F3C79E-F21C-4FF6-A64F-92E50D94FE6A}" destId="{ACDD801A-ABFE-4736-9C46-0DF5084BD8F2}" srcOrd="1" destOrd="0" parTransId="{7B322603-0E4F-468C-B864-59071E835310}" sibTransId="{1B71581E-4824-4288-839A-29489ECD7D55}"/>
    <dgm:cxn modelId="{90D7B923-FCD1-43B2-A10C-B54D63F309BC}" srcId="{465920FB-4C0F-42B8-8529-B2B09BC6D323}" destId="{809D0CF4-92CA-4392-8E27-CC3EA2034F5F}" srcOrd="0" destOrd="0" parTransId="{E8983576-3C20-4021-99E6-A53D504E581D}" sibTransId="{D071A25A-A053-45B4-A13E-8D7BFCB4EF4E}"/>
    <dgm:cxn modelId="{C0CDD643-EE7F-49B7-A4F9-ADBFC7F39EC0}" type="presOf" srcId="{CAC15082-44AA-43E3-8703-AF11C8F9661B}" destId="{8CE64485-1F1A-4ECA-8B7C-DFC00ED9DD30}" srcOrd="1" destOrd="0" presId="urn:microsoft.com/office/officeart/2005/8/layout/list1"/>
    <dgm:cxn modelId="{E62D5E89-8000-4299-848B-370418892F61}" type="presOf" srcId="{465920FB-4C0F-42B8-8529-B2B09BC6D323}" destId="{ABD922D6-FFEA-4E10-8D39-197B727F7633}" srcOrd="1" destOrd="0" presId="urn:microsoft.com/office/officeart/2005/8/layout/list1"/>
    <dgm:cxn modelId="{EBB3A3C4-1903-4F58-B569-00225F31648A}" type="presOf" srcId="{ACDD801A-ABFE-4736-9C46-0DF5084BD8F2}" destId="{6BE4AFE4-B603-4671-A64C-3824272E9C88}" srcOrd="1" destOrd="0" presId="urn:microsoft.com/office/officeart/2005/8/layout/list1"/>
    <dgm:cxn modelId="{5E77F9AC-E6F1-4ED5-AD49-8BCA6AAB84E0}" type="presOf" srcId="{9C14A48A-0DA2-4E58-89E0-50893E013C9C}" destId="{1E808082-E864-4E58-A031-D9AF03209365}" srcOrd="1" destOrd="0" presId="urn:microsoft.com/office/officeart/2005/8/layout/list1"/>
    <dgm:cxn modelId="{251151D6-3624-420A-B614-A1B5000FA4AE}" srcId="{CAC15082-44AA-43E3-8703-AF11C8F9661B}" destId="{F34E2089-4D68-482F-B144-F516A79C5E5D}" srcOrd="0" destOrd="0" parTransId="{947FC773-428D-4A5E-8447-5BF6F82679D5}" sibTransId="{17ABE88A-4503-4554-86DC-412D5B1900BE}"/>
    <dgm:cxn modelId="{118668A7-10F9-4AA9-BE6D-1A4F99DBDBFB}" srcId="{03F3C79E-F21C-4FF6-A64F-92E50D94FE6A}" destId="{CAC15082-44AA-43E3-8703-AF11C8F9661B}" srcOrd="3" destOrd="0" parTransId="{09F1694D-B57C-4896-B64E-F6B79E25DE6F}" sibTransId="{2A77CF2C-85BE-4702-B59B-BD159069BF06}"/>
    <dgm:cxn modelId="{980DD4AB-2AE1-4F25-8848-A8B137C3522F}" type="presOf" srcId="{F34E2089-4D68-482F-B144-F516A79C5E5D}" destId="{B99C9971-3278-4C09-903C-D177A968C8CC}" srcOrd="0" destOrd="0" presId="urn:microsoft.com/office/officeart/2005/8/layout/list1"/>
    <dgm:cxn modelId="{0EA848B4-22F2-4D5F-9161-497CA6B7FB05}" type="presParOf" srcId="{196619D2-6097-4ED1-B114-5908621EECEE}" destId="{8129A086-0BBB-4280-AA77-10DF6F096469}" srcOrd="0" destOrd="0" presId="urn:microsoft.com/office/officeart/2005/8/layout/list1"/>
    <dgm:cxn modelId="{EB35AB9D-1E2D-4FA2-B43E-BF526CF1E670}" type="presParOf" srcId="{8129A086-0BBB-4280-AA77-10DF6F096469}" destId="{5BC3D033-356E-41E9-BD88-4403136810C1}" srcOrd="0" destOrd="0" presId="urn:microsoft.com/office/officeart/2005/8/layout/list1"/>
    <dgm:cxn modelId="{FEBA8913-F861-4973-910D-106922DC970B}" type="presParOf" srcId="{8129A086-0BBB-4280-AA77-10DF6F096469}" destId="{1E808082-E864-4E58-A031-D9AF03209365}" srcOrd="1" destOrd="0" presId="urn:microsoft.com/office/officeart/2005/8/layout/list1"/>
    <dgm:cxn modelId="{B3C85B9D-47A7-4C7E-8CFE-F781277952F8}" type="presParOf" srcId="{196619D2-6097-4ED1-B114-5908621EECEE}" destId="{2F737D8A-BB3D-4F8A-BA3D-38C54D140124}" srcOrd="1" destOrd="0" presId="urn:microsoft.com/office/officeart/2005/8/layout/list1"/>
    <dgm:cxn modelId="{3906F447-2C80-4F23-8730-4F974C964EA0}" type="presParOf" srcId="{196619D2-6097-4ED1-B114-5908621EECEE}" destId="{FAD9A149-A91B-4816-BA81-E1DF6C8568CB}" srcOrd="2" destOrd="0" presId="urn:microsoft.com/office/officeart/2005/8/layout/list1"/>
    <dgm:cxn modelId="{B47C9060-F56E-4530-B01F-867D5EC6D8DC}" type="presParOf" srcId="{196619D2-6097-4ED1-B114-5908621EECEE}" destId="{6F8F4EFA-44DC-4BCA-BFA5-19AD34E68547}" srcOrd="3" destOrd="0" presId="urn:microsoft.com/office/officeart/2005/8/layout/list1"/>
    <dgm:cxn modelId="{27B1A869-06B4-4C0D-970E-A2B0684BEA15}" type="presParOf" srcId="{196619D2-6097-4ED1-B114-5908621EECEE}" destId="{D478E898-F243-43DB-8217-56E996036F1E}" srcOrd="4" destOrd="0" presId="urn:microsoft.com/office/officeart/2005/8/layout/list1"/>
    <dgm:cxn modelId="{C542586F-1C2E-46B3-977C-5DC61A7475E3}" type="presParOf" srcId="{D478E898-F243-43DB-8217-56E996036F1E}" destId="{068557BC-C7FD-48C9-BEFF-3037312B5770}" srcOrd="0" destOrd="0" presId="urn:microsoft.com/office/officeart/2005/8/layout/list1"/>
    <dgm:cxn modelId="{22F72BED-35D4-46DE-8127-CB891BF1D36B}" type="presParOf" srcId="{D478E898-F243-43DB-8217-56E996036F1E}" destId="{6BE4AFE4-B603-4671-A64C-3824272E9C88}" srcOrd="1" destOrd="0" presId="urn:microsoft.com/office/officeart/2005/8/layout/list1"/>
    <dgm:cxn modelId="{007A2739-5A0A-4062-8BFD-93C6FA84DC3C}" type="presParOf" srcId="{196619D2-6097-4ED1-B114-5908621EECEE}" destId="{E9030B30-2865-460E-8B6E-C19931AFDF08}" srcOrd="5" destOrd="0" presId="urn:microsoft.com/office/officeart/2005/8/layout/list1"/>
    <dgm:cxn modelId="{BB6B5C49-8409-452B-B034-2CF7EB315DF2}" type="presParOf" srcId="{196619D2-6097-4ED1-B114-5908621EECEE}" destId="{31559801-AEB5-4CD9-99D4-051DEB8E51B9}" srcOrd="6" destOrd="0" presId="urn:microsoft.com/office/officeart/2005/8/layout/list1"/>
    <dgm:cxn modelId="{5510F424-EBF5-4A3D-B582-15E2F38D4F4B}" type="presParOf" srcId="{196619D2-6097-4ED1-B114-5908621EECEE}" destId="{20B48901-97C8-464E-AB5B-A2FBF3F531D2}" srcOrd="7" destOrd="0" presId="urn:microsoft.com/office/officeart/2005/8/layout/list1"/>
    <dgm:cxn modelId="{165CCEE1-F7DB-4B44-9EB8-6B11D8E46203}" type="presParOf" srcId="{196619D2-6097-4ED1-B114-5908621EECEE}" destId="{670A1500-73F8-4AAF-B2F4-C3289AFF9D4D}" srcOrd="8" destOrd="0" presId="urn:microsoft.com/office/officeart/2005/8/layout/list1"/>
    <dgm:cxn modelId="{9F421568-9683-44E0-BE77-B86A9F64FBB7}" type="presParOf" srcId="{670A1500-73F8-4AAF-B2F4-C3289AFF9D4D}" destId="{68EB43C2-65CB-49F7-AAF5-369E7A30A49F}" srcOrd="0" destOrd="0" presId="urn:microsoft.com/office/officeart/2005/8/layout/list1"/>
    <dgm:cxn modelId="{A1FE06DF-EA45-45C5-A09D-7A7B3C8B80F0}" type="presParOf" srcId="{670A1500-73F8-4AAF-B2F4-C3289AFF9D4D}" destId="{ABD922D6-FFEA-4E10-8D39-197B727F7633}" srcOrd="1" destOrd="0" presId="urn:microsoft.com/office/officeart/2005/8/layout/list1"/>
    <dgm:cxn modelId="{923455BA-1A77-4E24-8A12-3FB56E9CD72B}" type="presParOf" srcId="{196619D2-6097-4ED1-B114-5908621EECEE}" destId="{BB9F9461-0227-450A-A293-55E4D775D8F2}" srcOrd="9" destOrd="0" presId="urn:microsoft.com/office/officeart/2005/8/layout/list1"/>
    <dgm:cxn modelId="{B1258A42-814F-424E-8E4F-44CCC28C165D}" type="presParOf" srcId="{196619D2-6097-4ED1-B114-5908621EECEE}" destId="{34FBE915-007F-416C-9F5F-B85C6E3CB751}" srcOrd="10" destOrd="0" presId="urn:microsoft.com/office/officeart/2005/8/layout/list1"/>
    <dgm:cxn modelId="{71FA1C4C-D615-4646-A97C-6EEBCBDC4E46}" type="presParOf" srcId="{196619D2-6097-4ED1-B114-5908621EECEE}" destId="{5DEE3E96-603E-43E8-9722-66E005A7A694}" srcOrd="11" destOrd="0" presId="urn:microsoft.com/office/officeart/2005/8/layout/list1"/>
    <dgm:cxn modelId="{96A55941-4C47-441A-84E2-95D3746B1F4D}" type="presParOf" srcId="{196619D2-6097-4ED1-B114-5908621EECEE}" destId="{B5EF6721-CEFD-493E-81B6-49D57522D97B}" srcOrd="12" destOrd="0" presId="urn:microsoft.com/office/officeart/2005/8/layout/list1"/>
    <dgm:cxn modelId="{984494F1-10E2-42C8-8D6D-4378D0EBC26C}" type="presParOf" srcId="{B5EF6721-CEFD-493E-81B6-49D57522D97B}" destId="{0FB67D53-4159-4C8E-9C60-2257186DB6C7}" srcOrd="0" destOrd="0" presId="urn:microsoft.com/office/officeart/2005/8/layout/list1"/>
    <dgm:cxn modelId="{560DDC50-C568-45CD-9655-0095E2DDCF92}" type="presParOf" srcId="{B5EF6721-CEFD-493E-81B6-49D57522D97B}" destId="{8CE64485-1F1A-4ECA-8B7C-DFC00ED9DD30}" srcOrd="1" destOrd="0" presId="urn:microsoft.com/office/officeart/2005/8/layout/list1"/>
    <dgm:cxn modelId="{D7C50A72-6084-443E-A609-C05E7BABB50E}" type="presParOf" srcId="{196619D2-6097-4ED1-B114-5908621EECEE}" destId="{7327CEF0-B02C-45D3-BCFA-D1F3DF264B36}" srcOrd="13" destOrd="0" presId="urn:microsoft.com/office/officeart/2005/8/layout/list1"/>
    <dgm:cxn modelId="{F66E6976-2188-4AE5-BFA5-5482DD851FCE}" type="presParOf" srcId="{196619D2-6097-4ED1-B114-5908621EECEE}" destId="{B99C9971-3278-4C09-903C-D177A968C8CC}" srcOrd="14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13063</CharactersWithSpaces>
  <SharedDoc>false</SharedDoc>
  <HLinks>
    <vt:vector size="6" baseType="variant">
      <vt:variant>
        <vt:i4>5898265</vt:i4>
      </vt:variant>
      <vt:variant>
        <vt:i4>0</vt:i4>
      </vt:variant>
      <vt:variant>
        <vt:i4>0</vt:i4>
      </vt:variant>
      <vt:variant>
        <vt:i4>5</vt:i4>
      </vt:variant>
      <vt:variant>
        <vt:lpwstr>https://www.elibrary.ru/item.asp?id=20425077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2025-07-24T10:45:00Z</dcterms:created>
  <dcterms:modified xsi:type="dcterms:W3CDTF">2025-07-25T10:48:00Z</dcterms:modified>
</cp:coreProperties>
</file>