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1B7" w:rsidRPr="006521B7" w:rsidRDefault="006521B7" w:rsidP="006521B7">
      <w:pPr>
        <w:jc w:val="center"/>
        <w:rPr>
          <w:b/>
        </w:rPr>
      </w:pPr>
      <w:r w:rsidRPr="006521B7">
        <w:rPr>
          <w:b/>
          <w:bCs/>
          <w:lang w:val="kk-KZ"/>
        </w:rPr>
        <w:t>Жасөспірімдер арасында зорлық-зомбылықтың, қатыгездіктің алдын алу.</w:t>
      </w:r>
    </w:p>
    <w:p w:rsidR="006521B7" w:rsidRPr="006521B7" w:rsidRDefault="006521B7" w:rsidP="006521B7">
      <w:pPr>
        <w:rPr>
          <w:lang w:val="kk-KZ"/>
        </w:rPr>
      </w:pPr>
      <w:r w:rsidRPr="006521B7">
        <w:rPr>
          <w:lang w:val="kk-KZ"/>
        </w:rPr>
        <w:t xml:space="preserve">Әлемде қазіргі ең өзекті мәселелердің біріне айналып отырған – бұл жасөспірімдердің, балалардың зорлық – зомбылыққа ұшырауы. Барлық балалар үйінде, мектепте және басқа да қоғамдық мекемелерде күнделікті қатыгездікпен және зорлық – зомбылықпен ұшырасып отырады. Баланың болашақта қандай азамат болуы оның мектепте, отбасында қоршаған ортада алған тәрбиесіне байланысты. Бала өз ата – анасының тәрбиесін алуға, өз қызығушылықтарын жан – жақты дамуын қамтамасыз етуге құқылы. </w:t>
      </w:r>
    </w:p>
    <w:p w:rsidR="006521B7" w:rsidRPr="006521B7" w:rsidRDefault="006521B7" w:rsidP="006521B7">
      <w:pPr>
        <w:rPr>
          <w:lang w:val="kk-KZ"/>
        </w:rPr>
      </w:pPr>
      <w:r w:rsidRPr="006521B7">
        <w:rPr>
          <w:lang w:val="kk-KZ"/>
        </w:rPr>
        <w:t>Зорлық – зомбылық тақырыбы мектепте тәрбие сағаттарында қаралып, ата-аналар үй жағдайында баласының қатеріне сала отырып, оқушыларға зорлық – зомбылық туралы мағлұмат беруі, ол адамның ең жаман қасиеті екенін түсіндіріп отыруы қажет. Адамның ең басты құндылығы оның бостандығы, олай болса оқушыларға адамзаттық құқықтары мен бас бостандықтарын қорғауы туралы санасына сіңіріп, тәрбиелеуі аса маңызды іс. Зорлық –зомбылық адам ағзасына тікелей әсер ететінін, жаман әдеттерден бойларын аулақ ұстап, ондай әрекеттерге бармауға тәрбиелеу немесе ондай әрекеттерден сақтандыру адамгершілігі мол саналы азамат болып өсуіне ықпал жасау барлығымыздың міндетіміз.</w:t>
      </w:r>
    </w:p>
    <w:p w:rsidR="006521B7" w:rsidRPr="006521B7" w:rsidRDefault="006521B7" w:rsidP="006521B7">
      <w:pPr>
        <w:rPr>
          <w:lang w:val="kk-KZ"/>
        </w:rPr>
      </w:pPr>
      <w:r w:rsidRPr="006521B7">
        <w:rPr>
          <w:lang w:val="kk-KZ"/>
        </w:rPr>
        <w:t xml:space="preserve">Зорлық балалардың денелік және психологиялық денсаулықтары және жан-жақты дамулары үшін ауыр машақат болып табылады. Әсіресе, өмір жағдайында түрлі соққылар, зорлық – зомбылық жағдайы көп кездеседі. Балаларға қатысты зомбылықтың алдын алу және бағытталған профилактикалық сипаттағы шараларды жүргізуде ақпараттық үгіттеушілік жұмыстарды өткізу бүгінгі күннің басты талабы болып табылады. </w:t>
      </w:r>
    </w:p>
    <w:p w:rsidR="006521B7" w:rsidRPr="006521B7" w:rsidRDefault="006521B7" w:rsidP="006521B7">
      <w:pPr>
        <w:rPr>
          <w:lang w:val="kk-KZ"/>
        </w:rPr>
      </w:pPr>
      <w:r w:rsidRPr="006521B7">
        <w:rPr>
          <w:lang w:val="kk-KZ"/>
        </w:rPr>
        <w:t xml:space="preserve">Осы оқу жылындағы педагог-психологтың құрылған жоспар бойынша 8-11 сынып оқушылар арасында өткізілген «Зорлық-зомбылықтың алдын-алу» тақырыбындағы сауалнама қорытындысы бойынша ешбір оқушыға мектептегі құрдастарынан, мұғалімдерінен, үй жағдайында зорлық жасалмағаны анықталды. Оқушылармен "Біздің психикалық денсаулығымыз туралы сөйлесейік» атты әңгіме жүргізілді, викторина «Менің көңіл-күйім». </w:t>
      </w:r>
      <w:r w:rsidRPr="006521B7">
        <w:rPr>
          <w:bCs/>
          <w:lang w:val="kk-KZ"/>
        </w:rPr>
        <w:t xml:space="preserve">«Буллинг және кибербуллинг кезінде балаға қалай көмектесу керек?» </w:t>
      </w:r>
      <w:r w:rsidRPr="006521B7">
        <w:rPr>
          <w:lang w:val="kk-KZ"/>
        </w:rPr>
        <w:t>ата – аналарға ұсыныстар берілді. Сынып жетекшілермен бірігіп өткізілген «Балаларымыздың қауіпсіздігі біздің қолымызда» тақырыбы бойынша алдын ала шара ұйымдастырылған.</w:t>
      </w:r>
    </w:p>
    <w:p w:rsidR="006521B7" w:rsidRPr="006521B7" w:rsidRDefault="006521B7" w:rsidP="006521B7">
      <w:pPr>
        <w:rPr>
          <w:lang w:val="kk-KZ"/>
        </w:rPr>
      </w:pPr>
      <w:r w:rsidRPr="006521B7">
        <w:rPr>
          <w:lang w:val="kk-KZ"/>
        </w:rPr>
        <w:t>Азаматтық – патриоттық тәрбие мен зорлық – зомбылық екеуін қатар қарауымыз керек. Егеменді елдің азаматын тәрбиелеуде әр тәрбиешінің, әр ұстаздың ең басты мақсаты – дені сау, ұлттық сана – сезімі оянған, рухани ойлау дәрежесі биік, мәдениеті, парасаты, ар – ожданы мол, еңбекқор, іскер, бойында игі қасиеттері бар адамды тәрбиелеу болса, бүгінгі қоғамда жас ұрпақтың бойында зорлық – зомбылық жасауына жол бермеу, өзін – өзі қорғай білуін қалыптастырудың, оқушыларға осы патриоттық сезімдерді жеткізе білсек, оқушының көкейіне патриотизм туралы ой сала білсек, үлгі көрсетсек, онда заманға сай, қоғамға керекті азамат, отансүйгіш, елін сүйгіш азамат, елге қызмет ететін қайраткер тәрбиелейміз деген сөз.</w:t>
      </w:r>
    </w:p>
    <w:p w:rsidR="006521B7" w:rsidRPr="006521B7" w:rsidRDefault="006521B7" w:rsidP="006521B7">
      <w:pPr>
        <w:rPr>
          <w:lang w:val="kk-KZ"/>
        </w:rPr>
      </w:pPr>
    </w:p>
    <w:p w:rsidR="006521B7" w:rsidRPr="006521B7" w:rsidRDefault="006521B7" w:rsidP="006521B7">
      <w:pPr>
        <w:rPr>
          <w:lang w:val="kk-KZ"/>
        </w:rPr>
      </w:pPr>
      <w:r w:rsidRPr="006521B7">
        <w:rPr>
          <w:lang w:val="kk-KZ"/>
        </w:rPr>
        <w:t>ККМ Бобровка ЖББО мектебінің педагог –психологі Ибраева С.Қ.</w:t>
      </w:r>
    </w:p>
    <w:p w:rsidR="006521B7" w:rsidRDefault="006521B7" w:rsidP="006521B7">
      <w:pPr>
        <w:rPr>
          <w:lang w:val="kk-KZ"/>
        </w:rPr>
      </w:pPr>
    </w:p>
    <w:p w:rsidR="00EE3DD0" w:rsidRDefault="00EE3DD0" w:rsidP="006521B7">
      <w:pPr>
        <w:rPr>
          <w:lang w:val="kk-KZ"/>
        </w:rPr>
      </w:pPr>
    </w:p>
    <w:p w:rsidR="00EE3DD0" w:rsidRDefault="00EE3DD0" w:rsidP="006521B7">
      <w:pPr>
        <w:rPr>
          <w:lang w:val="kk-KZ"/>
        </w:rPr>
      </w:pPr>
    </w:p>
    <w:p w:rsidR="00EE3DD0" w:rsidRDefault="00EE3DD0" w:rsidP="006521B7">
      <w:pPr>
        <w:rPr>
          <w:lang w:val="kk-KZ"/>
        </w:rPr>
      </w:pPr>
      <w:r>
        <w:rPr>
          <w:lang w:val="kk-KZ"/>
        </w:rPr>
        <w:lastRenderedPageBreak/>
        <w:t xml:space="preserve">Оқушылармен алдын ала </w:t>
      </w:r>
      <w:r w:rsidRPr="00EE3DD0">
        <w:rPr>
          <w:lang w:val="kk-KZ"/>
        </w:rPr>
        <w:t>жұмыс</w:t>
      </w:r>
      <w:r>
        <w:rPr>
          <w:lang w:val="kk-KZ"/>
        </w:rPr>
        <w:t>тар</w:t>
      </w:r>
      <w:r w:rsidRPr="00EE3DD0">
        <w:rPr>
          <w:lang w:val="kk-KZ"/>
        </w:rPr>
        <w:t xml:space="preserve"> </w:t>
      </w:r>
      <w:r>
        <w:rPr>
          <w:lang w:val="kk-KZ"/>
        </w:rPr>
        <w:t xml:space="preserve">ZOOM, </w:t>
      </w:r>
      <w:r w:rsidRPr="00EE3DD0">
        <w:rPr>
          <w:lang w:val="kk-KZ"/>
        </w:rPr>
        <w:t>Watsap</w:t>
      </w:r>
      <w:r>
        <w:rPr>
          <w:lang w:val="kk-KZ"/>
        </w:rPr>
        <w:t xml:space="preserve"> және «Күнделік» платформаларында</w:t>
      </w:r>
      <w:bookmarkStart w:id="0" w:name="_GoBack"/>
      <w:bookmarkEnd w:id="0"/>
      <w:r>
        <w:rPr>
          <w:lang w:val="kk-KZ"/>
        </w:rPr>
        <w:t xml:space="preserve"> </w:t>
      </w:r>
      <w:r w:rsidRPr="00EE3DD0">
        <w:rPr>
          <w:lang w:val="kk-KZ"/>
        </w:rPr>
        <w:t xml:space="preserve"> қашықтықтан </w:t>
      </w:r>
      <w:r>
        <w:rPr>
          <w:lang w:val="kk-KZ"/>
        </w:rPr>
        <w:t>ұйымдастырылды.</w:t>
      </w:r>
    </w:p>
    <w:p w:rsidR="00EE3DD0" w:rsidRPr="00EE3DD0" w:rsidRDefault="00EE3DD0" w:rsidP="006521B7">
      <w:pPr>
        <w:rPr>
          <w:lang w:val="kk-KZ"/>
        </w:rPr>
      </w:pPr>
    </w:p>
    <w:p w:rsidR="006521B7" w:rsidRDefault="00EE3DD0" w:rsidP="006521B7">
      <w:pPr>
        <w:rPr>
          <w:lang w:val="kk-KZ"/>
        </w:rPr>
      </w:pPr>
      <w:r w:rsidRPr="00EE3DD0">
        <w:rPr>
          <w:noProof/>
        </w:rPr>
        <w:drawing>
          <wp:inline distT="0" distB="0" distL="0" distR="0">
            <wp:extent cx="5610225" cy="3460750"/>
            <wp:effectExtent l="0" t="0" r="9525" b="6350"/>
            <wp:docPr id="1" name="Рисунок 1" descr="C:\Users\Saule\Desktop\20201207_152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le\Desktop\20201207_15203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0290" cy="3460790"/>
                    </a:xfrm>
                    <a:prstGeom prst="rect">
                      <a:avLst/>
                    </a:prstGeom>
                    <a:noFill/>
                    <a:ln>
                      <a:noFill/>
                    </a:ln>
                  </pic:spPr>
                </pic:pic>
              </a:graphicData>
            </a:graphic>
          </wp:inline>
        </w:drawing>
      </w:r>
    </w:p>
    <w:p w:rsidR="00EE3DD0" w:rsidRDefault="00EE3DD0" w:rsidP="006521B7">
      <w:pPr>
        <w:rPr>
          <w:lang w:val="kk-KZ"/>
        </w:rPr>
      </w:pPr>
    </w:p>
    <w:p w:rsidR="00EE3DD0" w:rsidRPr="006521B7" w:rsidRDefault="00EE3DD0" w:rsidP="006521B7">
      <w:pPr>
        <w:rPr>
          <w:lang w:val="kk-KZ"/>
        </w:rPr>
      </w:pPr>
    </w:p>
    <w:p w:rsidR="0025363F" w:rsidRPr="006521B7" w:rsidRDefault="00EE3DD0">
      <w:pPr>
        <w:rPr>
          <w:lang w:val="kk-KZ"/>
        </w:rPr>
      </w:pPr>
      <w:r w:rsidRPr="00EE3DD0">
        <w:rPr>
          <w:noProof/>
        </w:rPr>
        <w:drawing>
          <wp:inline distT="0" distB="0" distL="0" distR="0">
            <wp:extent cx="2762250" cy="3371850"/>
            <wp:effectExtent l="0" t="0" r="0" b="0"/>
            <wp:docPr id="2" name="Рисунок 2" descr="C:\Users\Saule\Desktop\IMG-20201207-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e\Desktop\IMG-20201207-WA00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3110" cy="3372900"/>
                    </a:xfrm>
                    <a:prstGeom prst="rect">
                      <a:avLst/>
                    </a:prstGeom>
                    <a:noFill/>
                    <a:ln>
                      <a:noFill/>
                    </a:ln>
                  </pic:spPr>
                </pic:pic>
              </a:graphicData>
            </a:graphic>
          </wp:inline>
        </w:drawing>
      </w:r>
    </w:p>
    <w:sectPr w:rsidR="0025363F" w:rsidRPr="006521B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B7"/>
    <w:rsid w:val="006521B7"/>
    <w:rsid w:val="007201C8"/>
    <w:rsid w:val="00BA38D8"/>
    <w:rsid w:val="00EE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8AA2"/>
  <w15:chartTrackingRefBased/>
  <w15:docId w15:val="{61D0D73C-F928-4817-83B3-8A6DF8C5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cp:keywords/>
  <dc:description/>
  <cp:lastModifiedBy>Saule</cp:lastModifiedBy>
  <cp:revision>3</cp:revision>
  <dcterms:created xsi:type="dcterms:W3CDTF">2021-02-15T12:30:00Z</dcterms:created>
  <dcterms:modified xsi:type="dcterms:W3CDTF">2021-02-16T17:43:00Z</dcterms:modified>
</cp:coreProperties>
</file>