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9E" w:rsidRPr="00E27819" w:rsidRDefault="00CF379E" w:rsidP="00CF379E">
      <w:pPr>
        <w:widowControl w:val="0"/>
        <w:tabs>
          <w:tab w:val="left" w:pos="1134"/>
        </w:tabs>
        <w:autoSpaceDE w:val="0"/>
        <w:autoSpaceDN w:val="0"/>
        <w:adjustRightInd w:val="0"/>
        <w:ind w:firstLine="709"/>
        <w:jc w:val="center"/>
        <w:outlineLvl w:val="0"/>
        <w:rPr>
          <w:b/>
        </w:rPr>
      </w:pPr>
      <w:r w:rsidRPr="00754585">
        <w:rPr>
          <w:b/>
        </w:rPr>
        <w:t>МУЗЫКАЛЬНО-СЕНСОРНОЕ РАЗВИТИЕ ДЕТЕЙ ШКОЛЬНОГО ВОЗРАСТА     В ПЕДАГОГИКЕ</w:t>
      </w:r>
    </w:p>
    <w:p w:rsidR="00CF379E" w:rsidRPr="00E27819" w:rsidRDefault="00CF379E" w:rsidP="00CF379E">
      <w:pPr>
        <w:widowControl w:val="0"/>
        <w:tabs>
          <w:tab w:val="left" w:pos="1134"/>
        </w:tabs>
        <w:autoSpaceDE w:val="0"/>
        <w:autoSpaceDN w:val="0"/>
        <w:adjustRightInd w:val="0"/>
        <w:ind w:firstLine="709"/>
        <w:jc w:val="center"/>
        <w:outlineLvl w:val="0"/>
      </w:pPr>
    </w:p>
    <w:p w:rsidR="00CF379E" w:rsidRDefault="00CF379E" w:rsidP="00CF379E">
      <w:pPr>
        <w:widowControl w:val="0"/>
        <w:tabs>
          <w:tab w:val="left" w:pos="1134"/>
        </w:tabs>
        <w:autoSpaceDE w:val="0"/>
        <w:autoSpaceDN w:val="0"/>
        <w:adjustRightInd w:val="0"/>
        <w:ind w:firstLine="709"/>
        <w:jc w:val="both"/>
        <w:rPr>
          <w:b/>
        </w:rPr>
      </w:pPr>
      <w:r>
        <w:rPr>
          <w:b/>
        </w:rPr>
        <w:t xml:space="preserve">                                                     Рыжкова Н.В.</w:t>
      </w:r>
    </w:p>
    <w:p w:rsidR="00CF379E" w:rsidRPr="0097465E" w:rsidRDefault="007B5A2F" w:rsidP="00CF379E">
      <w:pPr>
        <w:widowControl w:val="0"/>
        <w:tabs>
          <w:tab w:val="left" w:pos="1134"/>
        </w:tabs>
        <w:autoSpaceDE w:val="0"/>
        <w:autoSpaceDN w:val="0"/>
        <w:adjustRightInd w:val="0"/>
        <w:ind w:firstLine="709"/>
        <w:jc w:val="both"/>
        <w:rPr>
          <w:i/>
        </w:rPr>
      </w:pPr>
      <w:r>
        <w:rPr>
          <w:i/>
        </w:rPr>
        <w:t xml:space="preserve"> Школа искусств ГКПП</w:t>
      </w:r>
      <w:bookmarkStart w:id="0" w:name="_GoBack"/>
      <w:bookmarkEnd w:id="0"/>
      <w:r w:rsidR="00CF379E">
        <w:rPr>
          <w:i/>
        </w:rPr>
        <w:t xml:space="preserve">, г. </w:t>
      </w:r>
      <w:proofErr w:type="spellStart"/>
      <w:r w:rsidR="00CF379E">
        <w:rPr>
          <w:i/>
        </w:rPr>
        <w:t>Талдыкорган</w:t>
      </w:r>
      <w:proofErr w:type="spellEnd"/>
      <w:r w:rsidR="00CF379E">
        <w:rPr>
          <w:i/>
        </w:rPr>
        <w:t>,</w:t>
      </w:r>
      <w:r w:rsidR="00CF379E" w:rsidRPr="0097465E">
        <w:rPr>
          <w:i/>
        </w:rPr>
        <w:t xml:space="preserve"> </w:t>
      </w:r>
      <w:hyperlink r:id="rId6" w:history="1">
        <w:r w:rsidR="00CF379E" w:rsidRPr="00E85AD6">
          <w:rPr>
            <w:rStyle w:val="a3"/>
            <w:i/>
            <w:lang w:val="en-US"/>
          </w:rPr>
          <w:t>natalyaryzh</w:t>
        </w:r>
        <w:r w:rsidR="00CF379E" w:rsidRPr="0097465E">
          <w:rPr>
            <w:rStyle w:val="a3"/>
            <w:i/>
          </w:rPr>
          <w:t>87@</w:t>
        </w:r>
        <w:r w:rsidR="00CF379E" w:rsidRPr="00E85AD6">
          <w:rPr>
            <w:rStyle w:val="a3"/>
            <w:i/>
            <w:lang w:val="en-US"/>
          </w:rPr>
          <w:t>gmail</w:t>
        </w:r>
        <w:r w:rsidR="00CF379E" w:rsidRPr="0097465E">
          <w:rPr>
            <w:rStyle w:val="a3"/>
            <w:i/>
          </w:rPr>
          <w:t>.</w:t>
        </w:r>
        <w:r w:rsidR="00CF379E" w:rsidRPr="00E85AD6">
          <w:rPr>
            <w:rStyle w:val="a3"/>
            <w:i/>
            <w:lang w:val="en-US"/>
          </w:rPr>
          <w:t>com</w:t>
        </w:r>
      </w:hyperlink>
    </w:p>
    <w:p w:rsidR="00CF379E" w:rsidRPr="0097465E" w:rsidRDefault="00CF379E" w:rsidP="00CF379E">
      <w:pPr>
        <w:widowControl w:val="0"/>
        <w:tabs>
          <w:tab w:val="left" w:pos="1134"/>
        </w:tabs>
        <w:autoSpaceDE w:val="0"/>
        <w:autoSpaceDN w:val="0"/>
        <w:adjustRightInd w:val="0"/>
        <w:ind w:firstLine="709"/>
        <w:jc w:val="both"/>
        <w:rPr>
          <w:i/>
        </w:rPr>
      </w:pPr>
    </w:p>
    <w:p w:rsidR="00CF379E" w:rsidRPr="00AB6B5A" w:rsidRDefault="00CF379E" w:rsidP="00CF379E">
      <w:pPr>
        <w:widowControl w:val="0"/>
        <w:tabs>
          <w:tab w:val="left" w:pos="1134"/>
        </w:tabs>
        <w:autoSpaceDE w:val="0"/>
        <w:autoSpaceDN w:val="0"/>
        <w:adjustRightInd w:val="0"/>
        <w:ind w:firstLine="709"/>
        <w:jc w:val="both"/>
      </w:pPr>
      <w:r w:rsidRPr="00AB6B5A">
        <w:t>Музыкальное искусство оказывает несомненное воздействие на личность ребенка уже в младшем школьном возрасте, в своем творческом процессе способствует накоплению музыкального тезауруса. Через приобщение к музыкальному искусству в человеке активизируется творческий потенциал, идет развитие интеллектуального и чувственного начал, и чем раньше заложены эти компоненты, тем активнее будет их проявление в приобщении к художественным ценностям мировой культуры</w:t>
      </w:r>
    </w:p>
    <w:p w:rsidR="00CF379E" w:rsidRPr="00AB6B5A" w:rsidRDefault="00CF379E" w:rsidP="00CF379E">
      <w:pPr>
        <w:widowControl w:val="0"/>
        <w:tabs>
          <w:tab w:val="left" w:pos="1134"/>
        </w:tabs>
        <w:autoSpaceDE w:val="0"/>
        <w:autoSpaceDN w:val="0"/>
        <w:adjustRightInd w:val="0"/>
        <w:ind w:firstLine="709"/>
        <w:jc w:val="both"/>
      </w:pPr>
      <w:r w:rsidRPr="00AB6B5A">
        <w:t>Младшие школьники проявляют особую любовь к музыкальному искусству и могут быть вовлечены в посильную для их возраста деятельность, целями которой являются развитие интереса к музыке, правильное восприятие ее содержания, структуры, формы, а также пробуждение потребности постоянного общения с ней и желания активно проявить себя в этой сфере. Понимание музыкального искусства, как целостного духовного мира, дающего ребенку представление о действительности, о ее закономерностях, о нем самом, возможно через развитие музыкально-сенсорных способностей.</w:t>
      </w:r>
    </w:p>
    <w:p w:rsidR="00CF379E" w:rsidRPr="00AB6B5A" w:rsidRDefault="00CF379E" w:rsidP="00CF379E">
      <w:pPr>
        <w:widowControl w:val="0"/>
        <w:tabs>
          <w:tab w:val="left" w:pos="1134"/>
        </w:tabs>
        <w:autoSpaceDE w:val="0"/>
        <w:autoSpaceDN w:val="0"/>
        <w:adjustRightInd w:val="0"/>
        <w:ind w:firstLine="709"/>
        <w:jc w:val="both"/>
      </w:pPr>
      <w:r w:rsidRPr="00AB6B5A">
        <w:t>Возникает необходимость в упражнении детей в перцептивных действиях, в многократных повторениях этих действий, доведении их до уровня навыков музыкальной деятельности. Столь же необходимо создание привлекательных, интересных для детей условий, которые бы побуждали к подобным упражнениям. Музыкально-дидактические игры могут стать такими средствами активизации музыкального развития ребенка, позволяющие приобщать детей младшего школьного возраста к активному восприятию музыки. Важность музыкально-дидактических игр в том, что они помогают ознакомить детей в доступной форме с такими относительно сложными понятиями в музыке, как музыкальный жанр, форма музыкального произведения, а также с отдельными средствами музыкальной выразительности и основными свойствами музыкального звука.</w:t>
      </w:r>
    </w:p>
    <w:p w:rsidR="00CF379E" w:rsidRPr="00AB6B5A" w:rsidRDefault="00CF379E" w:rsidP="00CF379E">
      <w:pPr>
        <w:widowControl w:val="0"/>
        <w:tabs>
          <w:tab w:val="left" w:pos="1134"/>
        </w:tabs>
        <w:autoSpaceDE w:val="0"/>
        <w:autoSpaceDN w:val="0"/>
        <w:adjustRightInd w:val="0"/>
        <w:ind w:firstLine="709"/>
        <w:jc w:val="both"/>
      </w:pPr>
      <w:r w:rsidRPr="00AB6B5A">
        <w:t xml:space="preserve">Под музыкально–сенсорными способностями понимается не только качество восприятия, позволяющее ребенку различать отдельные компоненты музыкальных звуков: высоту, тембр, длительность, силу. Предполагается, что в структуру этих способностей входит качество активного вслушивания, </w:t>
      </w:r>
      <w:proofErr w:type="spellStart"/>
      <w:r w:rsidRPr="00AB6B5A">
        <w:t>музицирования</w:t>
      </w:r>
      <w:proofErr w:type="spellEnd"/>
      <w:r w:rsidRPr="00AB6B5A">
        <w:t>. В настоящее время формированию музыкально-сенсорных способностей детей уделяется мало внимания. А между тем исследования таких известных ученых и педагогов, как Выготский</w:t>
      </w:r>
      <w:r w:rsidRPr="00AB6B5A">
        <w:rPr>
          <w:b/>
          <w:bCs/>
          <w:color w:val="FF0000"/>
        </w:rPr>
        <w:t xml:space="preserve"> </w:t>
      </w:r>
      <w:r w:rsidRPr="00AB6B5A">
        <w:t xml:space="preserve">Л. С. [1], Теплов Б. М. [2], </w:t>
      </w:r>
      <w:proofErr w:type="spellStart"/>
      <w:r w:rsidRPr="00AB6B5A">
        <w:t>Радынова</w:t>
      </w:r>
      <w:proofErr w:type="spellEnd"/>
      <w:r w:rsidRPr="00AB6B5A">
        <w:t xml:space="preserve"> О. П. [3], доказывают возможность и необходимость формирования памяти, воображения, мышления, способностей у всех детей без исключения.</w:t>
      </w:r>
    </w:p>
    <w:p w:rsidR="00CF379E" w:rsidRPr="00AB6B5A" w:rsidRDefault="00CF379E" w:rsidP="00CF379E">
      <w:pPr>
        <w:widowControl w:val="0"/>
        <w:tabs>
          <w:tab w:val="left" w:pos="1134"/>
        </w:tabs>
        <w:autoSpaceDE w:val="0"/>
        <w:autoSpaceDN w:val="0"/>
        <w:adjustRightInd w:val="0"/>
        <w:ind w:firstLine="709"/>
        <w:jc w:val="both"/>
      </w:pPr>
      <w:r w:rsidRPr="00AB6B5A">
        <w:t>В развитии способностей большую роль играет сам человек. Можно найти много примеров из жизни, когда, например, в результате самовоспитания и упорной работы над собой музыкант может компенсировать у себя многие недостающие психологические качества для выполнения той работы, которая ему нравится или которую ему приходится выполнять в силу сложившихся жизненных обстоятельств.</w:t>
      </w:r>
    </w:p>
    <w:p w:rsidR="00CF379E" w:rsidRPr="00AB6B5A" w:rsidRDefault="00CF379E" w:rsidP="00CF379E">
      <w:pPr>
        <w:widowControl w:val="0"/>
        <w:tabs>
          <w:tab w:val="left" w:pos="1134"/>
        </w:tabs>
        <w:autoSpaceDE w:val="0"/>
        <w:autoSpaceDN w:val="0"/>
        <w:adjustRightInd w:val="0"/>
        <w:ind w:firstLine="709"/>
        <w:jc w:val="both"/>
      </w:pPr>
      <w:r w:rsidRPr="00AB6B5A">
        <w:t>Для музыковедческой деятельности наиболее важным моментом оказываются способности к аналитическому и образному мышлению, умение передавать свои мысли и чувства хорошим литературным языком так, чтобы потенциальные слушатели захотели бы после знакомства с музыковедческим трудом еще раз непосредственно обратиться к музыке.</w:t>
      </w:r>
    </w:p>
    <w:p w:rsidR="00CF379E" w:rsidRPr="00AB6B5A" w:rsidRDefault="00CF379E" w:rsidP="00CF379E">
      <w:pPr>
        <w:widowControl w:val="0"/>
        <w:tabs>
          <w:tab w:val="left" w:pos="1134"/>
        </w:tabs>
        <w:autoSpaceDE w:val="0"/>
        <w:autoSpaceDN w:val="0"/>
        <w:adjustRightInd w:val="0"/>
        <w:ind w:firstLine="709"/>
        <w:jc w:val="both"/>
      </w:pPr>
      <w:r w:rsidRPr="00AB6B5A">
        <w:t>Итак, способности – это индивидуально-психологические особенности человека, отвечающие требованиям данной деятельности и являющиеся условием успешного ее выполнения. Они развиваются из задатков человека, природных предрасположенностей, которые находятся в скрытом, потенциальном виде до тех пор, пока он не начнет заниматься какой-либо конкретной деятельностью.</w:t>
      </w:r>
    </w:p>
    <w:p w:rsidR="00CF379E" w:rsidRPr="00AB6B5A" w:rsidRDefault="00CF379E" w:rsidP="00CF379E">
      <w:pPr>
        <w:widowControl w:val="0"/>
        <w:tabs>
          <w:tab w:val="left" w:pos="1134"/>
        </w:tabs>
        <w:autoSpaceDE w:val="0"/>
        <w:autoSpaceDN w:val="0"/>
        <w:adjustRightInd w:val="0"/>
        <w:ind w:firstLine="709"/>
        <w:jc w:val="both"/>
      </w:pPr>
      <w:r w:rsidRPr="00AB6B5A">
        <w:t xml:space="preserve">Человек не рождается </w:t>
      </w:r>
      <w:proofErr w:type="gramStart"/>
      <w:r w:rsidRPr="00AB6B5A">
        <w:t>способным</w:t>
      </w:r>
      <w:proofErr w:type="gramEnd"/>
      <w:r w:rsidRPr="00AB6B5A">
        <w:t xml:space="preserve"> к той или иной деятельности, его способности </w:t>
      </w:r>
      <w:r w:rsidRPr="00AB6B5A">
        <w:lastRenderedPageBreak/>
        <w:t>складываются, формируются, развиваются в правильно организованной соответствующей деятельности. Они развиваются в течение всей его жизни, под влиянием обучения и воспитания. Иными словами, способности - прижизненное, а не врожденное образование.</w:t>
      </w:r>
    </w:p>
    <w:p w:rsidR="00CF379E" w:rsidRPr="00AB6B5A" w:rsidRDefault="00CF379E" w:rsidP="00CF379E">
      <w:pPr>
        <w:widowControl w:val="0"/>
        <w:tabs>
          <w:tab w:val="left" w:pos="1134"/>
        </w:tabs>
        <w:autoSpaceDE w:val="0"/>
        <w:autoSpaceDN w:val="0"/>
        <w:adjustRightInd w:val="0"/>
        <w:ind w:firstLine="709"/>
        <w:jc w:val="both"/>
      </w:pPr>
      <w:proofErr w:type="gramStart"/>
      <w:r w:rsidRPr="00AB6B5A">
        <w:t>Анатомо-физиологические данные свидетельствуют о том, что дети от рождения не одинаковы, что они отличаются строением мозга, органов чувств, движения и т. д. Неодинаково у них строение слухового анализатора, от которого зависят острота слуха, способность различать звуки по высоте, длительности, тембру и т. п. Эти врожденные анатомо-физиологические особенности, которые лежат в основе развития музыкальных способностей и называются задатками.</w:t>
      </w:r>
      <w:proofErr w:type="gramEnd"/>
    </w:p>
    <w:p w:rsidR="00CF379E" w:rsidRPr="00AB6B5A" w:rsidRDefault="00CF379E" w:rsidP="00CF379E">
      <w:pPr>
        <w:widowControl w:val="0"/>
        <w:tabs>
          <w:tab w:val="left" w:pos="567"/>
          <w:tab w:val="left" w:pos="1134"/>
        </w:tabs>
        <w:autoSpaceDE w:val="0"/>
        <w:autoSpaceDN w:val="0"/>
        <w:adjustRightInd w:val="0"/>
        <w:ind w:firstLine="709"/>
        <w:jc w:val="both"/>
      </w:pPr>
      <w:r w:rsidRPr="00AB6B5A">
        <w:t>Следует учитывать, что на основе одних и тех же задатков музыкальные способности могут развиться или же не развиться. Здесь многое зависит от окружения ребенка, от условий музыкального обучения и воспитания, повседневной заботы об этом родителей. Если же ребенка, пусть даже музыкально одаренного, не приобщают к музыкальному искусству, если он не слушает музыку, не поет, не играет на инструментах, то его задатки не развиваются в способности. Итак, задатки – это врожденные анатомо-физиологические особенности, лежащие в основе развития способностей, а сами способности, по словам профессора Б. Теплова, «всегда являются результатом их развития» [2].</w:t>
      </w:r>
    </w:p>
    <w:p w:rsidR="00CF379E" w:rsidRPr="00AB6B5A" w:rsidRDefault="00CF379E" w:rsidP="00CF379E">
      <w:pPr>
        <w:widowControl w:val="0"/>
        <w:tabs>
          <w:tab w:val="left" w:pos="1134"/>
        </w:tabs>
        <w:autoSpaceDE w:val="0"/>
        <w:autoSpaceDN w:val="0"/>
        <w:adjustRightInd w:val="0"/>
        <w:ind w:firstLine="709"/>
        <w:jc w:val="both"/>
      </w:pPr>
      <w:r w:rsidRPr="00AB6B5A">
        <w:t>Музыкальные способности не являются врожденными, они развиваются в процессе музыкальной деятельности человека. Имеются достоверные данные о том, что из семьи Бахов вышло около 60 музыкантов, из которых 20 – выдающихся, в том числе великий Иоганн Себастьян Бах. Разумеется, мир музыки, господствовавший в этой семье, всячески способствовал развитию музыкальных дарований. Однако из этого нельзя делать вывод, что музыкальные способности имеют наследственный характер, хотя возможны наследственные особенности строения органов слуха [</w:t>
      </w:r>
      <w:r>
        <w:t>5</w:t>
      </w:r>
      <w:r w:rsidRPr="00AB6B5A">
        <w:t>].</w:t>
      </w:r>
    </w:p>
    <w:p w:rsidR="00CF379E" w:rsidRPr="00AB6B5A" w:rsidRDefault="00CF379E" w:rsidP="00CF379E">
      <w:pPr>
        <w:widowControl w:val="0"/>
        <w:tabs>
          <w:tab w:val="left" w:pos="1134"/>
        </w:tabs>
        <w:autoSpaceDE w:val="0"/>
        <w:autoSpaceDN w:val="0"/>
        <w:adjustRightInd w:val="0"/>
        <w:ind w:firstLine="709"/>
        <w:jc w:val="both"/>
      </w:pPr>
      <w:r w:rsidRPr="00AB6B5A">
        <w:t xml:space="preserve">Специальные или основные музыкальные способности включают в себя: </w:t>
      </w:r>
      <w:proofErr w:type="spellStart"/>
      <w:r w:rsidRPr="00AB6B5A">
        <w:t>звуковысотный</w:t>
      </w:r>
      <w:proofErr w:type="spellEnd"/>
      <w:r w:rsidRPr="00AB6B5A">
        <w:t xml:space="preserve"> слух, ладовое чувство, чувство ритма. Именно наличие их у каждого наполняет слышимую человеком музыку новым содержанием, именно они позволяют подняться на вершины более глубокого познания тайн музыкального искусства.</w:t>
      </w:r>
    </w:p>
    <w:p w:rsidR="00CF379E" w:rsidRPr="00AB6B5A" w:rsidRDefault="00CF379E" w:rsidP="00CF379E">
      <w:pPr>
        <w:widowControl w:val="0"/>
        <w:tabs>
          <w:tab w:val="left" w:pos="1134"/>
        </w:tabs>
        <w:autoSpaceDE w:val="0"/>
        <w:autoSpaceDN w:val="0"/>
        <w:adjustRightInd w:val="0"/>
        <w:ind w:firstLine="709"/>
        <w:jc w:val="both"/>
      </w:pPr>
      <w:r w:rsidRPr="00AB6B5A">
        <w:t>Музыкальная способность формируется в активной деятельности музыкального слуха. Исследованием проблемы развития музыкального слуха, как важнейшего звена музыкальных способностей, занимался Б. В. Асафьев [</w:t>
      </w:r>
      <w:r>
        <w:t>6</w:t>
      </w:r>
      <w:r w:rsidRPr="00AB6B5A">
        <w:t>]. По его мнению, слуховому аппарату человека присущи врожденные качества активного слушания; задача музыканта – воспитывать и развивать слуховую деятельность. Эмоциональное воздействие гармоничных звуковых сочетаний усиливается многократно, если человек обладает тонкой слуховой чувствительностью. Развитый музыкальный слух предъявляет более высокие требования к тому, что ему предлагается. Обостренное слуховое восприятие окрашивает эмоциональные пережива</w:t>
      </w:r>
      <w:r>
        <w:t>ния в яркие и глубокие тона [6</w:t>
      </w:r>
      <w:r w:rsidRPr="003101CB">
        <w:t xml:space="preserve">; </w:t>
      </w:r>
      <w:r>
        <w:rPr>
          <w:lang w:val="en-US"/>
        </w:rPr>
        <w:t>c</w:t>
      </w:r>
      <w:r w:rsidRPr="003101CB">
        <w:t>.</w:t>
      </w:r>
      <w:r w:rsidRPr="00AB6B5A">
        <w:t xml:space="preserve"> 53-55].</w:t>
      </w:r>
    </w:p>
    <w:p w:rsidR="00CF379E" w:rsidRPr="00AB6B5A" w:rsidRDefault="00CF379E" w:rsidP="00CF379E">
      <w:pPr>
        <w:widowControl w:val="0"/>
        <w:tabs>
          <w:tab w:val="left" w:pos="1134"/>
        </w:tabs>
        <w:autoSpaceDE w:val="0"/>
        <w:autoSpaceDN w:val="0"/>
        <w:adjustRightInd w:val="0"/>
        <w:ind w:firstLine="709"/>
        <w:jc w:val="both"/>
      </w:pPr>
      <w:r w:rsidRPr="00AB6B5A">
        <w:t>На разных исторических этапах становления музыкальной психологии и педагогики, и в настоящее время в разработке теоретических, а, следовательно, и практических аспектов проблемы развития музыкальных способностей существуют различные подходы.</w:t>
      </w:r>
    </w:p>
    <w:p w:rsidR="00CF379E" w:rsidRPr="00AB6B5A" w:rsidRDefault="00CF379E" w:rsidP="00CF379E">
      <w:pPr>
        <w:widowControl w:val="0"/>
        <w:tabs>
          <w:tab w:val="left" w:pos="567"/>
          <w:tab w:val="left" w:pos="1134"/>
        </w:tabs>
        <w:autoSpaceDE w:val="0"/>
        <w:autoSpaceDN w:val="0"/>
        <w:adjustRightInd w:val="0"/>
        <w:ind w:firstLine="709"/>
        <w:jc w:val="both"/>
      </w:pPr>
      <w:r w:rsidRPr="00AB6B5A">
        <w:t>Б. М. Теплов в своих работах дал глубокий всесторонний анализ проблемы развития музыкальных способностей. Он четко определил свою позицию в вопросе о врожденности музыкальных способностей. Музыкальные способности, необходимые для успешного осуществления музыкальной деятельности, по мнению Теплова, объединяются в понятие «музыкальность». А музыкальность, это «комплекс способностей, требующихся для занятий именно музыкальной деятельности в отличие от всякой другой, но в тоже время связанных с любым видом музыкальной деятельности». Считается доказанным, что если для музыкального развития ребенка с самого рождения созданы необходимые условия, то это дает более значительный эффект в формировании его музыкальности. Природа щедро наградила человека, дала ему все для того, чтобы видеть, ощущать</w:t>
      </w:r>
      <w:r>
        <w:t>, чувствовать окружающий мир [2</w:t>
      </w:r>
      <w:r w:rsidRPr="003101CB">
        <w:t xml:space="preserve">; </w:t>
      </w:r>
      <w:r>
        <w:rPr>
          <w:lang w:val="en-US"/>
        </w:rPr>
        <w:t>c</w:t>
      </w:r>
      <w:r w:rsidRPr="003101CB">
        <w:t>.</w:t>
      </w:r>
      <w:r w:rsidRPr="00AB6B5A">
        <w:t xml:space="preserve"> 78].</w:t>
      </w:r>
    </w:p>
    <w:p w:rsidR="00CF379E" w:rsidRPr="00AB6B5A" w:rsidRDefault="00CF379E" w:rsidP="00CF379E">
      <w:pPr>
        <w:widowControl w:val="0"/>
        <w:tabs>
          <w:tab w:val="left" w:pos="1134"/>
        </w:tabs>
        <w:autoSpaceDE w:val="0"/>
        <w:autoSpaceDN w:val="0"/>
        <w:adjustRightInd w:val="0"/>
        <w:ind w:firstLine="709"/>
        <w:jc w:val="both"/>
      </w:pPr>
      <w:r w:rsidRPr="00AB6B5A">
        <w:t xml:space="preserve">Итак, Теплов Б.М. выделяет три основные музыкальные способности, составляющие </w:t>
      </w:r>
      <w:r w:rsidRPr="00AB6B5A">
        <w:lastRenderedPageBreak/>
        <w:t>ядро музыкальности: ладовое чувство, музыкально-слуховые представления и музыкально-ритмическое чувство. Все способности характеризуются синтезом эмоционального и слухового компонентов. Их сенсорная основа заключается в узнавании, дифференциации, сопоставлении звуков, различных по высоте, динамике, ритму, тембру, и их воспроизведении [2].</w:t>
      </w:r>
    </w:p>
    <w:p w:rsidR="00CF379E" w:rsidRPr="00AB6B5A" w:rsidRDefault="00CF379E" w:rsidP="00CF379E">
      <w:pPr>
        <w:widowControl w:val="0"/>
        <w:tabs>
          <w:tab w:val="left" w:pos="1134"/>
        </w:tabs>
        <w:autoSpaceDE w:val="0"/>
        <w:autoSpaceDN w:val="0"/>
        <w:adjustRightInd w:val="0"/>
        <w:ind w:firstLine="709"/>
        <w:jc w:val="both"/>
      </w:pPr>
      <w:r w:rsidRPr="00AB6B5A">
        <w:t>По мнению Л.С. Выготского, нужны постоянные наблюдения за детьми с проведением диагностических срезов развития. Диагностика музыкальных способностей, проводимая 2-3 раза в год, позволяет судить о качественном своеобразии развития каждого ребенка и соответственно корректировать содержание занятий [1].</w:t>
      </w:r>
    </w:p>
    <w:p w:rsidR="00CF379E" w:rsidRPr="00AB6B5A" w:rsidRDefault="00CF379E" w:rsidP="00CF379E">
      <w:pPr>
        <w:widowControl w:val="0"/>
        <w:tabs>
          <w:tab w:val="left" w:pos="1134"/>
        </w:tabs>
        <w:autoSpaceDE w:val="0"/>
        <w:autoSpaceDN w:val="0"/>
        <w:adjustRightInd w:val="0"/>
        <w:ind w:firstLine="709"/>
        <w:jc w:val="both"/>
      </w:pPr>
      <w:r w:rsidRPr="00AB6B5A">
        <w:t xml:space="preserve">На основе музыковедческой литературы музыка рассматривается как искусство, воплощающее художественные образы, которые позволяют с помощью разнообразных средств выразительности передавать переживания человека. Музыковеды рассматривают музыкальное восприятие как действие сложной системы механизмов (Е. В. </w:t>
      </w:r>
      <w:proofErr w:type="spellStart"/>
      <w:r w:rsidRPr="00AB6B5A">
        <w:t>Назайкинский</w:t>
      </w:r>
      <w:proofErr w:type="spellEnd"/>
      <w:r w:rsidRPr="00AB6B5A">
        <w:t>) [</w:t>
      </w:r>
      <w:r>
        <w:t>7</w:t>
      </w:r>
      <w:r w:rsidRPr="00AB6B5A">
        <w:t>]. При анализе динамической структуры музыкального восприятия в ряде исследований выделяется дифференциация слухового потока, которая зависит от уровня музыкально-перцептивного развития воспринимающего (А. Г. Костюк) [</w:t>
      </w:r>
      <w:r>
        <w:t>9</w:t>
      </w:r>
      <w:r w:rsidRPr="00AB6B5A">
        <w:t xml:space="preserve">], говорится об осмысленности восприятия (А. Н. </w:t>
      </w:r>
      <w:proofErr w:type="spellStart"/>
      <w:r w:rsidRPr="00AB6B5A">
        <w:t>Сохор</w:t>
      </w:r>
      <w:proofErr w:type="spellEnd"/>
      <w:r w:rsidRPr="00AB6B5A">
        <w:t>) [</w:t>
      </w:r>
      <w:r>
        <w:t>10</w:t>
      </w:r>
      <w:r w:rsidRPr="00AB6B5A">
        <w:t>], о необходимости приобретения опыта восприятия музыкального звучания (Б. В. Асафьев) [</w:t>
      </w:r>
      <w:r>
        <w:t>6</w:t>
      </w:r>
      <w:r w:rsidRPr="00AB6B5A">
        <w:t xml:space="preserve">]. Отмечается, что музыкальным восприятием управляется перцептивная установка, представляющая систему настройки анализаторов, концентрирующих внимание и память (В. В. </w:t>
      </w:r>
      <w:proofErr w:type="spellStart"/>
      <w:r w:rsidRPr="00AB6B5A">
        <w:t>Медушевский</w:t>
      </w:r>
      <w:proofErr w:type="spellEnd"/>
      <w:r w:rsidRPr="00AB6B5A">
        <w:t>) [</w:t>
      </w:r>
      <w:r>
        <w:t>11</w:t>
      </w:r>
      <w:r w:rsidRPr="00AB6B5A">
        <w:t xml:space="preserve">]. Доказано, что изучение психологических и физиологических принципов развития восприятия в деятельности должно осуществляться в специально организованной системе обучения и воспитания. Анализ педагогической литературы по вопросам музыкального воспитания детей младшего школьного возраста (Н. А. Ветлугина, И. Л. </w:t>
      </w:r>
      <w:r>
        <w:t xml:space="preserve">Дзержинская, С. М. </w:t>
      </w:r>
      <w:proofErr w:type="spellStart"/>
      <w:r>
        <w:t>Шоломович</w:t>
      </w:r>
      <w:proofErr w:type="spellEnd"/>
      <w:r>
        <w:t>, В.</w:t>
      </w:r>
      <w:r w:rsidRPr="00AB6B5A">
        <w:t xml:space="preserve"> </w:t>
      </w:r>
      <w:proofErr w:type="spellStart"/>
      <w:r w:rsidRPr="00AB6B5A">
        <w:t>В.</w:t>
      </w:r>
      <w:r>
        <w:t>Медушевский</w:t>
      </w:r>
      <w:proofErr w:type="spellEnd"/>
      <w:r w:rsidRPr="00AB6B5A">
        <w:t>,</w:t>
      </w:r>
      <w:r>
        <w:t xml:space="preserve"> </w:t>
      </w:r>
      <w:r w:rsidRPr="00AB6B5A">
        <w:t xml:space="preserve">Л. Н. Комисарова) позволяет сделать вывод о необходимости формирования музыкального восприятия детей, начиная с младшего школьного возраста [4, </w:t>
      </w:r>
      <w:r>
        <w:t>8</w:t>
      </w:r>
      <w:r w:rsidRPr="00AB6B5A">
        <w:t>, 1</w:t>
      </w:r>
      <w:r>
        <w:t>1</w:t>
      </w:r>
      <w:r w:rsidRPr="00AB6B5A">
        <w:t xml:space="preserve">, </w:t>
      </w:r>
      <w:r>
        <w:t>12</w:t>
      </w:r>
      <w:r w:rsidRPr="00AB6B5A">
        <w:t>,</w:t>
      </w:r>
      <w:r>
        <w:t>13</w:t>
      </w:r>
      <w:r w:rsidRPr="00AB6B5A">
        <w:t xml:space="preserve">]. В исследованиях показано, что полноценное музыкальное восприятие возможно лишь в том случае, если ребенок выделяет средства выразительности, из которых состоит музыкальная ткань. В их работах намечается программа музыкально-сенсорного воспитания, требующая развития музыкальной </w:t>
      </w:r>
      <w:proofErr w:type="spellStart"/>
      <w:r w:rsidRPr="00AB6B5A">
        <w:t>сенсорики</w:t>
      </w:r>
      <w:proofErr w:type="spellEnd"/>
      <w:r w:rsidRPr="00AB6B5A">
        <w:t xml:space="preserve"> не только на занятиях, но и в самостоятельной деятельности, указывается, что усвоенные на занятиях самостоятельные действия являются тем общим звеном, которое соединяет две формы музыкальной практики ребенка. На основании всего этого делается вывод о необходимости формирования восприятия отдельных свойств музыкальных звуков, что должно повысить культуру музыкального восприятия в целом.</w:t>
      </w:r>
    </w:p>
    <w:p w:rsidR="00CF379E" w:rsidRPr="00AB6B5A" w:rsidRDefault="00CF379E" w:rsidP="00CF379E">
      <w:pPr>
        <w:widowControl w:val="0"/>
        <w:tabs>
          <w:tab w:val="left" w:pos="1134"/>
        </w:tabs>
        <w:autoSpaceDE w:val="0"/>
        <w:autoSpaceDN w:val="0"/>
        <w:adjustRightInd w:val="0"/>
        <w:ind w:firstLine="709"/>
        <w:jc w:val="both"/>
      </w:pPr>
      <w:r w:rsidRPr="00AB6B5A">
        <w:t>Музыкальное сенсорное восприятие имеет огромное значение в развитие ребенка, так как отличается необыкновенной эмоциональностью, целостностью и непосредственностью. Существует также сенсорная способность вслушивания в музыкальную ткань, узнавания свойств музыкальных звуков и сравнения их по сходству и контрасту.</w:t>
      </w:r>
    </w:p>
    <w:p w:rsidR="00CF379E" w:rsidRPr="00AB6B5A" w:rsidRDefault="00CF379E" w:rsidP="00CF379E">
      <w:pPr>
        <w:widowControl w:val="0"/>
        <w:tabs>
          <w:tab w:val="left" w:pos="1134"/>
        </w:tabs>
        <w:autoSpaceDE w:val="0"/>
        <w:autoSpaceDN w:val="0"/>
        <w:adjustRightInd w:val="0"/>
        <w:ind w:firstLine="709"/>
        <w:jc w:val="both"/>
      </w:pPr>
      <w:r w:rsidRPr="00AB6B5A">
        <w:t xml:space="preserve">Первое, что необходимо подчеркнуть в связи с этим вопросом, заключается в том, что имеется тесная взаимосвязь между сенсорным развитием ребенка и развитием его восприятия, т. е. развитие </w:t>
      </w:r>
      <w:proofErr w:type="spellStart"/>
      <w:r w:rsidRPr="00AB6B5A">
        <w:t>сенсориума</w:t>
      </w:r>
      <w:proofErr w:type="spellEnd"/>
      <w:r w:rsidRPr="00AB6B5A">
        <w:t xml:space="preserve"> идет по пути развития отношения ребенка к реальной действительности и определяется тем или иным уровнем его восприятия. Это обстоятельство наиболее четко можно представить на примере функционального развития системы анализаторов ребенка. Как известно у ребенка наиболее рано начинают функционировать органы осязания и движения (в особенности этот последний), затем органы обоняния и вкуса и, под конец, органы зрения и слуха. Процесс формирования детского восприятия проходит длинный и сложный путь развития, причем протекает не спонтанно, а путем обучения познанию окружающей действительности. А. В. Запорожец считал, что формирование перцептивных действий под влиянием обучения проходит ряд этапов. На первом этапе перцептивные проблемы, связанные со становлением адекватного образа, решаются ребенком в практическом плане путем действий с материальными предметами. Исправления </w:t>
      </w:r>
      <w:r w:rsidRPr="00AB6B5A">
        <w:lastRenderedPageBreak/>
        <w:t>в перцептивные действия при необходимости их коррекции здесь вносятся в сами манипуляции с предметами по ходу выполнения действия. На следующем этапе сенсорные процессы сами превращаются в своеобразные перцептивные действия, которые выполняются с помощью собственных движений рецептивных аппаратов. На данном этапе дети знакомятся с пространственными свойствами предметов при помощи развернутых ориентировочно-исследовательских движений рук и глаз, причем ручное и зрительное обследование ситуации обычно предшествует практическим действиям в ней, определяя их характер и направленность.</w:t>
      </w:r>
    </w:p>
    <w:p w:rsidR="00CF379E" w:rsidRPr="00AB6B5A" w:rsidRDefault="00CF379E" w:rsidP="00CF379E">
      <w:pPr>
        <w:widowControl w:val="0"/>
        <w:tabs>
          <w:tab w:val="left" w:pos="1134"/>
        </w:tabs>
        <w:autoSpaceDE w:val="0"/>
        <w:autoSpaceDN w:val="0"/>
        <w:adjustRightInd w:val="0"/>
        <w:ind w:firstLine="709"/>
        <w:jc w:val="both"/>
      </w:pPr>
      <w:r w:rsidRPr="00AB6B5A">
        <w:t xml:space="preserve">На третьем этапе начинается процесс своеобразного сворачивания перцептивных действий, их сокращение до необходимого и достаточного минимума. Эфферентные звенья соответствующих действий </w:t>
      </w:r>
      <w:proofErr w:type="spellStart"/>
      <w:r w:rsidRPr="00AB6B5A">
        <w:t>оттормаживаются</w:t>
      </w:r>
      <w:proofErr w:type="spellEnd"/>
      <w:r w:rsidRPr="00AB6B5A">
        <w:t>, и внешнее восприятие ситуации начинает создавать впечатление пассивного рецептивного процесса.</w:t>
      </w:r>
    </w:p>
    <w:p w:rsidR="00CF379E" w:rsidRPr="00AB6B5A" w:rsidRDefault="00CF379E" w:rsidP="00CF379E">
      <w:pPr>
        <w:widowControl w:val="0"/>
        <w:tabs>
          <w:tab w:val="left" w:pos="1134"/>
        </w:tabs>
        <w:autoSpaceDE w:val="0"/>
        <w:autoSpaceDN w:val="0"/>
        <w:adjustRightInd w:val="0"/>
        <w:ind w:firstLine="709"/>
        <w:jc w:val="both"/>
      </w:pPr>
      <w:r w:rsidRPr="00AB6B5A">
        <w:t xml:space="preserve">На следующих, более высоких ступенях сенсорной </w:t>
      </w:r>
      <w:proofErr w:type="spellStart"/>
      <w:r w:rsidRPr="00AB6B5A">
        <w:t>обученности</w:t>
      </w:r>
      <w:proofErr w:type="spellEnd"/>
      <w:r w:rsidRPr="00AB6B5A">
        <w:t xml:space="preserve"> дети приобретают способность быстро и без каких-либо внешних движений узнавать определенные свойства воспринимаемых объектов, отличать их на основе этих свой</w:t>
      </w:r>
      <w:proofErr w:type="gramStart"/>
      <w:r w:rsidRPr="00AB6B5A">
        <w:t>ств др</w:t>
      </w:r>
      <w:proofErr w:type="gramEnd"/>
      <w:r w:rsidRPr="00AB6B5A">
        <w:t xml:space="preserve">уг от друга, обнаруживать и использовать связи и отношения, существующие между ними. Перцептивное действие превращается </w:t>
      </w:r>
      <w:proofErr w:type="gramStart"/>
      <w:r w:rsidRPr="00AB6B5A">
        <w:t>в</w:t>
      </w:r>
      <w:proofErr w:type="gramEnd"/>
      <w:r w:rsidRPr="00AB6B5A">
        <w:t xml:space="preserve"> идеальное.</w:t>
      </w:r>
    </w:p>
    <w:p w:rsidR="00CF379E" w:rsidRPr="00AB6B5A" w:rsidRDefault="00CF379E" w:rsidP="00CF379E">
      <w:pPr>
        <w:widowControl w:val="0"/>
        <w:tabs>
          <w:tab w:val="left" w:pos="1134"/>
        </w:tabs>
        <w:autoSpaceDE w:val="0"/>
        <w:autoSpaceDN w:val="0"/>
        <w:adjustRightInd w:val="0"/>
        <w:jc w:val="both"/>
        <w:rPr>
          <w:bCs/>
        </w:rPr>
      </w:pPr>
      <w:r>
        <w:t xml:space="preserve">            И так, с</w:t>
      </w:r>
      <w:r w:rsidRPr="00AB6B5A">
        <w:t>енсорное воспитание предполагает задачи: формировать слуховое внимание детей; приучать их вслушиваться в разнообразные гармоничные звуковые сочетания; улавливать смену контрастных и сходных звуковых соотношений; обучать способам обследования музыкального звучания; развивать музыкально – сенсорные способности. В результате сенсорного опыта дети приобретают конкретные представления о музыкальных явлениях. Содержание музыкального воспитания предусматривает воспитание у детей восприимчивости, интереса, любви к музыке, развитие эмоциональной отзывчивости на нее, приобщение их к разнообразным видам музыкальной деятельности, что позволяет развивать общую музыкальность ребенка, его творческие способности.</w:t>
      </w:r>
      <w:r w:rsidRPr="00AB6B5A">
        <w:rPr>
          <w:bCs/>
        </w:rPr>
        <w:t xml:space="preserve">                                                                                                                                         </w:t>
      </w:r>
    </w:p>
    <w:p w:rsidR="00CF379E" w:rsidRPr="00AB6B5A" w:rsidRDefault="00CF379E" w:rsidP="00CF379E">
      <w:pPr>
        <w:widowControl w:val="0"/>
        <w:tabs>
          <w:tab w:val="left" w:pos="1134"/>
        </w:tabs>
        <w:autoSpaceDE w:val="0"/>
        <w:autoSpaceDN w:val="0"/>
        <w:adjustRightInd w:val="0"/>
        <w:jc w:val="both"/>
        <w:rPr>
          <w:bCs/>
        </w:rPr>
      </w:pPr>
    </w:p>
    <w:p w:rsidR="00CF379E" w:rsidRDefault="00CF379E" w:rsidP="00CF379E">
      <w:pPr>
        <w:pStyle w:val="1"/>
        <w:rPr>
          <w:b w:val="0"/>
          <w:sz w:val="24"/>
          <w:szCs w:val="24"/>
        </w:rPr>
      </w:pPr>
    </w:p>
    <w:p w:rsidR="00CF379E" w:rsidRPr="00556207" w:rsidRDefault="00CF379E" w:rsidP="00CF379E"/>
    <w:p w:rsidR="00CF379E" w:rsidRPr="00556207" w:rsidRDefault="00CF379E" w:rsidP="00CF379E"/>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Default="00ED3F4E" w:rsidP="00ED3F4E">
      <w:pPr>
        <w:widowControl w:val="0"/>
        <w:tabs>
          <w:tab w:val="left" w:pos="1134"/>
        </w:tabs>
        <w:autoSpaceDE w:val="0"/>
        <w:autoSpaceDN w:val="0"/>
        <w:adjustRightInd w:val="0"/>
        <w:ind w:firstLine="709"/>
        <w:jc w:val="center"/>
        <w:rPr>
          <w:bCs/>
        </w:rPr>
      </w:pPr>
    </w:p>
    <w:p w:rsidR="00ED3F4E" w:rsidRPr="00AB6B5A" w:rsidRDefault="00ED3F4E" w:rsidP="00ED3F4E">
      <w:pPr>
        <w:widowControl w:val="0"/>
        <w:tabs>
          <w:tab w:val="left" w:pos="1134"/>
        </w:tabs>
        <w:autoSpaceDE w:val="0"/>
        <w:autoSpaceDN w:val="0"/>
        <w:adjustRightInd w:val="0"/>
        <w:ind w:firstLine="709"/>
        <w:jc w:val="center"/>
        <w:rPr>
          <w:b/>
          <w:bCs/>
        </w:rPr>
      </w:pPr>
      <w:r>
        <w:rPr>
          <w:bCs/>
        </w:rPr>
        <w:t xml:space="preserve">СПИСОК </w:t>
      </w:r>
      <w:r w:rsidRPr="00BB74F6">
        <w:rPr>
          <w:bCs/>
        </w:rPr>
        <w:t xml:space="preserve"> ЛИТЕРАТУРЫ</w:t>
      </w:r>
    </w:p>
    <w:p w:rsidR="00ED3F4E" w:rsidRPr="00BB74F6" w:rsidRDefault="00ED3F4E" w:rsidP="00ED3F4E">
      <w:pPr>
        <w:widowControl w:val="0"/>
        <w:tabs>
          <w:tab w:val="left" w:pos="1134"/>
        </w:tabs>
        <w:autoSpaceDE w:val="0"/>
        <w:autoSpaceDN w:val="0"/>
        <w:adjustRightInd w:val="0"/>
        <w:jc w:val="both"/>
        <w:rPr>
          <w:bCs/>
        </w:rPr>
      </w:pPr>
      <w:r w:rsidRPr="003101CB">
        <w:rPr>
          <w:bCs/>
        </w:rPr>
        <w:t xml:space="preserve">                                    </w:t>
      </w:r>
    </w:p>
    <w:p w:rsidR="00ED3F4E" w:rsidRDefault="00ED3F4E" w:rsidP="00ED3F4E">
      <w:pPr>
        <w:pStyle w:val="a5"/>
        <w:numPr>
          <w:ilvl w:val="0"/>
          <w:numId w:val="1"/>
        </w:numPr>
        <w:ind w:right="113"/>
      </w:pPr>
      <w:r>
        <w:t>Выготский Л.С. Воображение и творчество в детском возрасте: Психологический         очерк. – 3-е изд.- М.: Просвещение, 1991. –  93с.</w:t>
      </w:r>
    </w:p>
    <w:p w:rsidR="00ED3F4E" w:rsidRPr="005F1D27" w:rsidRDefault="00ED3F4E" w:rsidP="00ED3F4E">
      <w:pPr>
        <w:pStyle w:val="a5"/>
        <w:numPr>
          <w:ilvl w:val="0"/>
          <w:numId w:val="1"/>
        </w:numPr>
        <w:tabs>
          <w:tab w:val="left" w:pos="1080"/>
        </w:tabs>
        <w:jc w:val="both"/>
      </w:pPr>
      <w:r w:rsidRPr="002B71AF">
        <w:rPr>
          <w:rStyle w:val="hl1"/>
          <w:color w:val="auto"/>
        </w:rPr>
        <w:t>Теплов</w:t>
      </w:r>
      <w:r w:rsidRPr="005F1D27">
        <w:t xml:space="preserve"> Б.М. Психология музыкальных способностей / Б.М. Теплов — М.-Л.: АПН РСФСР, 1947. – 215 с.</w:t>
      </w:r>
    </w:p>
    <w:p w:rsidR="00ED3F4E" w:rsidRPr="005F1D27" w:rsidRDefault="00ED3F4E" w:rsidP="00ED3F4E">
      <w:pPr>
        <w:pStyle w:val="a5"/>
        <w:numPr>
          <w:ilvl w:val="0"/>
          <w:numId w:val="1"/>
        </w:numPr>
        <w:tabs>
          <w:tab w:val="left" w:pos="1080"/>
        </w:tabs>
        <w:jc w:val="both"/>
      </w:pPr>
      <w:proofErr w:type="spellStart"/>
      <w:r w:rsidRPr="005F1D27">
        <w:t>Радынова</w:t>
      </w:r>
      <w:proofErr w:type="spellEnd"/>
      <w:r w:rsidRPr="005F1D27">
        <w:t xml:space="preserve"> О. П. Слушаем музыку: Кн. для воспитателя и муз. Руководителя дет</w:t>
      </w:r>
      <w:proofErr w:type="gramStart"/>
      <w:r w:rsidRPr="005F1D27">
        <w:t>.</w:t>
      </w:r>
      <w:proofErr w:type="gramEnd"/>
      <w:r w:rsidRPr="005F1D27">
        <w:t xml:space="preserve"> </w:t>
      </w:r>
      <w:r>
        <w:t xml:space="preserve">  </w:t>
      </w:r>
      <w:proofErr w:type="gramStart"/>
      <w:r w:rsidRPr="005F1D27">
        <w:t>с</w:t>
      </w:r>
      <w:proofErr w:type="gramEnd"/>
      <w:r w:rsidRPr="005F1D27">
        <w:t xml:space="preserve">ада. – М.: </w:t>
      </w:r>
      <w:r>
        <w:t xml:space="preserve">  </w:t>
      </w:r>
      <w:r w:rsidRPr="005F1D27">
        <w:t>Просвещение, 1990. – 160с.</w:t>
      </w:r>
    </w:p>
    <w:p w:rsidR="00ED3F4E" w:rsidRPr="00C41CD1" w:rsidRDefault="00ED3F4E" w:rsidP="00ED3F4E">
      <w:pPr>
        <w:pStyle w:val="a5"/>
        <w:widowControl w:val="0"/>
        <w:numPr>
          <w:ilvl w:val="0"/>
          <w:numId w:val="1"/>
        </w:numPr>
        <w:tabs>
          <w:tab w:val="left" w:pos="709"/>
          <w:tab w:val="left" w:pos="1134"/>
        </w:tabs>
        <w:autoSpaceDE w:val="0"/>
        <w:autoSpaceDN w:val="0"/>
        <w:adjustRightInd w:val="0"/>
        <w:jc w:val="both"/>
      </w:pPr>
      <w:r w:rsidRPr="00C41CD1">
        <w:t xml:space="preserve">Ветлугина Н. А. Развитие музыкальных способностей дошкольников в процессе </w:t>
      </w:r>
      <w:r>
        <w:t xml:space="preserve">  </w:t>
      </w:r>
      <w:r w:rsidRPr="00C41CD1">
        <w:t>музыкальных игр. - М., 1958.</w:t>
      </w:r>
    </w:p>
    <w:p w:rsidR="00ED3F4E" w:rsidRDefault="00ED3F4E" w:rsidP="00ED3F4E">
      <w:pPr>
        <w:pStyle w:val="a5"/>
        <w:numPr>
          <w:ilvl w:val="0"/>
          <w:numId w:val="1"/>
        </w:numPr>
        <w:ind w:right="113"/>
        <w:jc w:val="both"/>
      </w:pPr>
      <w:proofErr w:type="spellStart"/>
      <w:r w:rsidRPr="005F1D27">
        <w:t>Харгривз</w:t>
      </w:r>
      <w:proofErr w:type="spellEnd"/>
      <w:r w:rsidRPr="00BB74F6">
        <w:t xml:space="preserve"> </w:t>
      </w:r>
      <w:r w:rsidRPr="005F1D27">
        <w:t>Д</w:t>
      </w:r>
      <w:r w:rsidRPr="00BB74F6">
        <w:t xml:space="preserve">., </w:t>
      </w:r>
      <w:proofErr w:type="spellStart"/>
      <w:r w:rsidRPr="005F1D27">
        <w:t>Норт</w:t>
      </w:r>
      <w:proofErr w:type="spellEnd"/>
      <w:r w:rsidRPr="00BB74F6">
        <w:t xml:space="preserve"> </w:t>
      </w:r>
      <w:r w:rsidRPr="005F1D27">
        <w:t>А</w:t>
      </w:r>
      <w:r w:rsidRPr="00BB74F6">
        <w:t xml:space="preserve">. </w:t>
      </w:r>
      <w:r w:rsidRPr="00FF2AC3">
        <w:rPr>
          <w:iCs/>
        </w:rPr>
        <w:t>Как учат музыке за рубежом</w:t>
      </w:r>
      <w:r w:rsidRPr="00BB74F6">
        <w:t xml:space="preserve"> // </w:t>
      </w:r>
      <w:r w:rsidRPr="00FF2AC3">
        <w:rPr>
          <w:lang w:val="en-US"/>
        </w:rPr>
        <w:t>Musical</w:t>
      </w:r>
      <w:r w:rsidRPr="00BB74F6">
        <w:t xml:space="preserve"> </w:t>
      </w:r>
      <w:r w:rsidRPr="00FF2AC3">
        <w:rPr>
          <w:lang w:val="en-US"/>
        </w:rPr>
        <w:t>Development</w:t>
      </w:r>
      <w:r w:rsidRPr="00BB74F6">
        <w:t xml:space="preserve"> </w:t>
      </w:r>
      <w:r w:rsidRPr="00FF2AC3">
        <w:rPr>
          <w:lang w:val="en-US"/>
        </w:rPr>
        <w:t>and</w:t>
      </w:r>
      <w:r w:rsidRPr="00BB74F6">
        <w:t xml:space="preserve"> </w:t>
      </w:r>
      <w:r w:rsidRPr="00FF2AC3">
        <w:rPr>
          <w:lang w:val="en-US"/>
        </w:rPr>
        <w:t>Learning</w:t>
      </w:r>
      <w:r w:rsidRPr="00BB74F6">
        <w:t xml:space="preserve">: </w:t>
      </w:r>
      <w:r w:rsidRPr="00FF2AC3">
        <w:rPr>
          <w:lang w:val="en-US"/>
        </w:rPr>
        <w:t>The</w:t>
      </w:r>
      <w:r>
        <w:t xml:space="preserve"> </w:t>
      </w:r>
      <w:r w:rsidRPr="00FF2AC3">
        <w:rPr>
          <w:lang w:val="en-US"/>
        </w:rPr>
        <w:t>International</w:t>
      </w:r>
      <w:r w:rsidRPr="00BB74F6">
        <w:t xml:space="preserve"> </w:t>
      </w:r>
      <w:r w:rsidRPr="00FF2AC3">
        <w:rPr>
          <w:lang w:val="en-US"/>
        </w:rPr>
        <w:t>Perspective</w:t>
      </w:r>
      <w:r w:rsidRPr="00BB74F6">
        <w:t xml:space="preserve"> / </w:t>
      </w:r>
      <w:r w:rsidRPr="005F1D27">
        <w:t>Переводчик</w:t>
      </w:r>
      <w:r w:rsidRPr="00BB74F6">
        <w:t xml:space="preserve"> </w:t>
      </w:r>
      <w:r w:rsidRPr="005F1D27">
        <w:t>Вадим</w:t>
      </w:r>
      <w:r w:rsidRPr="00BB74F6">
        <w:t xml:space="preserve"> </w:t>
      </w:r>
      <w:proofErr w:type="spellStart"/>
      <w:r w:rsidRPr="005F1D27">
        <w:t>Бронгулеев</w:t>
      </w:r>
      <w:proofErr w:type="spellEnd"/>
      <w:r w:rsidRPr="00BB74F6">
        <w:t xml:space="preserve">. — </w:t>
      </w:r>
      <w:proofErr w:type="gramStart"/>
      <w:r w:rsidRPr="005F1D27">
        <w:t>М</w:t>
      </w:r>
      <w:r w:rsidRPr="00BB74F6">
        <w:t>.:</w:t>
      </w:r>
      <w:proofErr w:type="gramEnd"/>
      <w:r w:rsidRPr="00BB74F6">
        <w:t xml:space="preserve"> </w:t>
      </w:r>
      <w:r w:rsidRPr="005F1D27">
        <w:t>Классика</w:t>
      </w:r>
      <w:r w:rsidRPr="00BB74F6">
        <w:t>-</w:t>
      </w:r>
      <w:r w:rsidRPr="00FF2AC3">
        <w:rPr>
          <w:lang w:val="en-US"/>
        </w:rPr>
        <w:t>XXI</w:t>
      </w:r>
      <w:r w:rsidRPr="00BB74F6">
        <w:t xml:space="preserve">, 2009.                                                                                                                                                     </w:t>
      </w:r>
    </w:p>
    <w:p w:rsidR="00ED3F4E" w:rsidRPr="00BB74F6" w:rsidRDefault="00ED3F4E" w:rsidP="00ED3F4E">
      <w:pPr>
        <w:pStyle w:val="a5"/>
        <w:numPr>
          <w:ilvl w:val="0"/>
          <w:numId w:val="1"/>
        </w:numPr>
        <w:ind w:right="113"/>
        <w:jc w:val="both"/>
      </w:pPr>
      <w:r w:rsidRPr="00FF2AC3">
        <w:rPr>
          <w:color w:val="000000" w:themeColor="text1"/>
        </w:rPr>
        <w:t>Асафьев Б.В. Избранные статьи о музыкальном просвещении и образовании. – 2-е изд. – Л.: Музыка, 1973. – 144 с.</w:t>
      </w:r>
    </w:p>
    <w:p w:rsidR="00ED3F4E" w:rsidRPr="005A059D" w:rsidRDefault="00ED3F4E" w:rsidP="00ED3F4E">
      <w:pPr>
        <w:pStyle w:val="a5"/>
        <w:widowControl w:val="0"/>
        <w:numPr>
          <w:ilvl w:val="0"/>
          <w:numId w:val="1"/>
        </w:numPr>
        <w:tabs>
          <w:tab w:val="left" w:pos="709"/>
          <w:tab w:val="left" w:pos="993"/>
          <w:tab w:val="left" w:pos="1134"/>
        </w:tabs>
        <w:autoSpaceDE w:val="0"/>
        <w:autoSpaceDN w:val="0"/>
        <w:adjustRightInd w:val="0"/>
        <w:jc w:val="both"/>
      </w:pPr>
      <w:proofErr w:type="spellStart"/>
      <w:r w:rsidRPr="005F1D27">
        <w:t>Назайкинский</w:t>
      </w:r>
      <w:proofErr w:type="spellEnd"/>
      <w:r w:rsidRPr="005F1D27">
        <w:t xml:space="preserve"> Е. В. О психологии музыкального восприятия. – М., 1972.</w:t>
      </w:r>
      <w:r>
        <w:t xml:space="preserve">.     </w:t>
      </w:r>
      <w:r w:rsidRPr="005A059D">
        <w:t xml:space="preserve"> </w:t>
      </w:r>
    </w:p>
    <w:p w:rsidR="00ED3F4E" w:rsidRDefault="00ED3F4E" w:rsidP="00ED3F4E">
      <w:pPr>
        <w:pStyle w:val="a5"/>
        <w:numPr>
          <w:ilvl w:val="0"/>
          <w:numId w:val="1"/>
        </w:numPr>
        <w:tabs>
          <w:tab w:val="left" w:pos="1080"/>
        </w:tabs>
        <w:jc w:val="both"/>
      </w:pPr>
      <w:r w:rsidRPr="005A059D">
        <w:t xml:space="preserve">Дзержинская И. Л. Эстетическое воспитание средствами музыки в детском саду. Сб. </w:t>
      </w:r>
    </w:p>
    <w:p w:rsidR="00ED3F4E" w:rsidRPr="005F1D27" w:rsidRDefault="00ED3F4E" w:rsidP="00ED3F4E">
      <w:pPr>
        <w:tabs>
          <w:tab w:val="left" w:pos="1080"/>
        </w:tabs>
        <w:jc w:val="both"/>
      </w:pPr>
      <w:r>
        <w:t xml:space="preserve">     </w:t>
      </w:r>
      <w:r w:rsidRPr="005A059D">
        <w:t xml:space="preserve">«Вопросы эстетического воспитания в детском саду». - М., </w:t>
      </w:r>
      <w:proofErr w:type="spellStart"/>
      <w:r w:rsidRPr="005A059D">
        <w:t>Учпедгиз</w:t>
      </w:r>
      <w:proofErr w:type="spellEnd"/>
      <w:r w:rsidRPr="005A059D">
        <w:t>, 1960.</w:t>
      </w:r>
    </w:p>
    <w:p w:rsidR="00ED3F4E" w:rsidRPr="005A059D" w:rsidRDefault="00ED3F4E" w:rsidP="00ED3F4E">
      <w:pPr>
        <w:ind w:left="360" w:hanging="360"/>
        <w:jc w:val="both"/>
        <w:rPr>
          <w:color w:val="000000" w:themeColor="text1"/>
        </w:rPr>
      </w:pPr>
      <w:r>
        <w:t xml:space="preserve">9.   </w:t>
      </w:r>
      <w:r w:rsidRPr="005F1D27">
        <w:t xml:space="preserve">Костюк Г. С. Музыкальное искусство и формирование нового человека: </w:t>
      </w:r>
      <w:proofErr w:type="gramStart"/>
      <w:r w:rsidRPr="005A059D">
        <w:rPr>
          <w:lang w:val="en-US"/>
        </w:rPr>
        <w:t>I</w:t>
      </w:r>
      <w:r>
        <w:t xml:space="preserve"> Сб. ст.</w:t>
      </w:r>
      <w:proofErr w:type="gramEnd"/>
      <w:r>
        <w:t xml:space="preserve"> /</w:t>
      </w:r>
    </w:p>
    <w:p w:rsidR="00ED3F4E" w:rsidRPr="005F1D27" w:rsidRDefault="00ED3F4E" w:rsidP="00ED3F4E">
      <w:pPr>
        <w:widowControl w:val="0"/>
        <w:tabs>
          <w:tab w:val="left" w:pos="709"/>
          <w:tab w:val="left" w:pos="1134"/>
        </w:tabs>
        <w:autoSpaceDE w:val="0"/>
        <w:autoSpaceDN w:val="0"/>
        <w:adjustRightInd w:val="0"/>
        <w:jc w:val="center"/>
      </w:pPr>
      <w:r>
        <w:t xml:space="preserve">     </w:t>
      </w:r>
      <w:r w:rsidRPr="005F1D27">
        <w:t xml:space="preserve">Сост. А. Г. Костюк; </w:t>
      </w:r>
      <w:proofErr w:type="spellStart"/>
      <w:r w:rsidRPr="005F1D27">
        <w:t>Редкол</w:t>
      </w:r>
      <w:proofErr w:type="spellEnd"/>
      <w:r w:rsidRPr="005F1D27">
        <w:t xml:space="preserve">.: А. Г. Костюк (гл. ред.) и др. </w:t>
      </w:r>
      <w:r w:rsidRPr="005F1D27">
        <w:rPr>
          <w:lang w:val="en-US"/>
        </w:rPr>
        <w:t>I</w:t>
      </w:r>
      <w:r>
        <w:t>.- К.: Муз. Украина, 1982</w:t>
      </w:r>
      <w:r w:rsidRPr="005F1D27">
        <w:t xml:space="preserve"> – 238с.</w:t>
      </w:r>
    </w:p>
    <w:p w:rsidR="00ED3F4E" w:rsidRDefault="00ED3F4E" w:rsidP="00ED3F4E">
      <w:pPr>
        <w:widowControl w:val="0"/>
        <w:tabs>
          <w:tab w:val="left" w:pos="709"/>
          <w:tab w:val="left" w:pos="1134"/>
        </w:tabs>
        <w:autoSpaceDE w:val="0"/>
        <w:autoSpaceDN w:val="0"/>
        <w:adjustRightInd w:val="0"/>
        <w:ind w:left="1069" w:hanging="1069"/>
        <w:jc w:val="both"/>
      </w:pPr>
      <w:r>
        <w:rPr>
          <w:rStyle w:val="hl1"/>
          <w:color w:val="auto"/>
        </w:rPr>
        <w:t>10</w:t>
      </w:r>
      <w:r w:rsidRPr="002B71AF">
        <w:rPr>
          <w:rStyle w:val="hl1"/>
          <w:color w:val="auto"/>
        </w:rPr>
        <w:t xml:space="preserve">. </w:t>
      </w:r>
      <w:r>
        <w:rPr>
          <w:rStyle w:val="hl1"/>
          <w:color w:val="auto"/>
        </w:rPr>
        <w:t xml:space="preserve"> </w:t>
      </w:r>
      <w:proofErr w:type="spellStart"/>
      <w:r w:rsidRPr="002B71AF">
        <w:rPr>
          <w:rStyle w:val="hl1"/>
          <w:color w:val="auto"/>
        </w:rPr>
        <w:t>Сохор</w:t>
      </w:r>
      <w:proofErr w:type="spellEnd"/>
      <w:r w:rsidRPr="005F1D27">
        <w:t xml:space="preserve"> А.Н. Восприятие и оценка искусства обществом и их воздействие </w:t>
      </w:r>
      <w:proofErr w:type="gramStart"/>
      <w:r w:rsidRPr="005F1D27">
        <w:t>на</w:t>
      </w:r>
      <w:proofErr w:type="gramEnd"/>
      <w:r w:rsidRPr="005F1D27">
        <w:t xml:space="preserve"> </w:t>
      </w:r>
    </w:p>
    <w:p w:rsidR="00ED3F4E" w:rsidRDefault="00ED3F4E" w:rsidP="00ED3F4E">
      <w:pPr>
        <w:widowControl w:val="0"/>
        <w:tabs>
          <w:tab w:val="left" w:pos="709"/>
          <w:tab w:val="left" w:pos="1134"/>
        </w:tabs>
        <w:autoSpaceDE w:val="0"/>
        <w:autoSpaceDN w:val="0"/>
        <w:adjustRightInd w:val="0"/>
        <w:ind w:left="1069" w:hanging="1069"/>
        <w:jc w:val="both"/>
      </w:pPr>
      <w:r>
        <w:t xml:space="preserve">       </w:t>
      </w:r>
      <w:r w:rsidRPr="005F1D27">
        <w:t xml:space="preserve">художественное творчество /А.Н. </w:t>
      </w:r>
      <w:proofErr w:type="spellStart"/>
      <w:r w:rsidRPr="002B71AF">
        <w:rPr>
          <w:rStyle w:val="hl1"/>
          <w:color w:val="auto"/>
        </w:rPr>
        <w:t>Сохор</w:t>
      </w:r>
      <w:proofErr w:type="spellEnd"/>
      <w:r w:rsidRPr="005F1D27">
        <w:t xml:space="preserve"> // Вопросы социологии искусства. - </w:t>
      </w:r>
      <w:r>
        <w:t xml:space="preserve">Л.: </w:t>
      </w:r>
    </w:p>
    <w:p w:rsidR="00ED3F4E" w:rsidRPr="005F1D27" w:rsidRDefault="00ED3F4E" w:rsidP="00ED3F4E">
      <w:pPr>
        <w:widowControl w:val="0"/>
        <w:tabs>
          <w:tab w:val="left" w:pos="709"/>
          <w:tab w:val="left" w:pos="1134"/>
        </w:tabs>
        <w:autoSpaceDE w:val="0"/>
        <w:autoSpaceDN w:val="0"/>
        <w:adjustRightInd w:val="0"/>
        <w:ind w:left="1069" w:hanging="1069"/>
        <w:jc w:val="both"/>
      </w:pPr>
      <w:r>
        <w:t xml:space="preserve">       </w:t>
      </w:r>
      <w:proofErr w:type="spellStart"/>
      <w:r>
        <w:t>ЛГИТМиК</w:t>
      </w:r>
      <w:proofErr w:type="spellEnd"/>
      <w:r>
        <w:t>, 1980. - С. 41- 58.</w:t>
      </w:r>
    </w:p>
    <w:p w:rsidR="00ED3F4E" w:rsidRPr="005F1D27" w:rsidRDefault="00ED3F4E" w:rsidP="00ED3F4E">
      <w:pPr>
        <w:pStyle w:val="a4"/>
        <w:shd w:val="clear" w:color="auto" w:fill="FFFFFF"/>
        <w:spacing w:before="0" w:after="0"/>
        <w:jc w:val="both"/>
        <w:rPr>
          <w:sz w:val="24"/>
          <w:szCs w:val="24"/>
        </w:rPr>
      </w:pPr>
      <w:r>
        <w:rPr>
          <w:sz w:val="24"/>
          <w:szCs w:val="24"/>
        </w:rPr>
        <w:t>11.</w:t>
      </w:r>
      <w:r w:rsidRPr="005F1D27">
        <w:rPr>
          <w:sz w:val="24"/>
          <w:szCs w:val="24"/>
        </w:rPr>
        <w:t xml:space="preserve">  </w:t>
      </w:r>
      <w:r>
        <w:rPr>
          <w:sz w:val="24"/>
          <w:szCs w:val="24"/>
        </w:rPr>
        <w:t xml:space="preserve"> </w:t>
      </w:r>
      <w:proofErr w:type="spellStart"/>
      <w:r w:rsidRPr="002B71AF">
        <w:rPr>
          <w:rStyle w:val="hl1"/>
          <w:color w:val="auto"/>
          <w:sz w:val="24"/>
          <w:szCs w:val="24"/>
        </w:rPr>
        <w:t>Медушевский</w:t>
      </w:r>
      <w:proofErr w:type="spellEnd"/>
      <w:r w:rsidRPr="002B71AF">
        <w:rPr>
          <w:sz w:val="24"/>
          <w:szCs w:val="24"/>
        </w:rPr>
        <w:t xml:space="preserve"> </w:t>
      </w:r>
      <w:r w:rsidRPr="005F1D27">
        <w:rPr>
          <w:sz w:val="24"/>
          <w:szCs w:val="24"/>
        </w:rPr>
        <w:t>В.В. О содержании понятия «</w:t>
      </w:r>
      <w:r w:rsidRPr="002B71AF">
        <w:rPr>
          <w:rStyle w:val="hl1"/>
          <w:color w:val="auto"/>
          <w:sz w:val="24"/>
          <w:szCs w:val="24"/>
        </w:rPr>
        <w:t>адекватное восприятие</w:t>
      </w:r>
      <w:r w:rsidRPr="005F1D27">
        <w:rPr>
          <w:sz w:val="24"/>
          <w:szCs w:val="24"/>
        </w:rPr>
        <w:t xml:space="preserve">» / В.В. </w:t>
      </w:r>
      <w:proofErr w:type="spellStart"/>
      <w:r w:rsidRPr="005F1D27">
        <w:rPr>
          <w:sz w:val="24"/>
          <w:szCs w:val="24"/>
        </w:rPr>
        <w:t>Медушевский</w:t>
      </w:r>
      <w:proofErr w:type="spellEnd"/>
      <w:r w:rsidRPr="005F1D27">
        <w:rPr>
          <w:sz w:val="24"/>
          <w:szCs w:val="24"/>
        </w:rPr>
        <w:t xml:space="preserve"> </w:t>
      </w:r>
      <w:r>
        <w:rPr>
          <w:sz w:val="24"/>
          <w:szCs w:val="24"/>
        </w:rPr>
        <w:t xml:space="preserve">                      </w:t>
      </w:r>
      <w:r w:rsidRPr="005F1D27">
        <w:rPr>
          <w:sz w:val="24"/>
          <w:szCs w:val="24"/>
        </w:rPr>
        <w:t xml:space="preserve"> </w:t>
      </w:r>
      <w:r>
        <w:rPr>
          <w:sz w:val="24"/>
          <w:szCs w:val="24"/>
        </w:rPr>
        <w:t xml:space="preserve">   //     </w:t>
      </w:r>
      <w:r w:rsidRPr="005F1D27">
        <w:rPr>
          <w:sz w:val="24"/>
          <w:szCs w:val="24"/>
        </w:rPr>
        <w:t xml:space="preserve">Восприятие музыки. Сборник статей. / Под ред. В.Н. Максимова. - М., 1980. С. 141-155. </w:t>
      </w:r>
    </w:p>
    <w:p w:rsidR="00ED3F4E" w:rsidRPr="005A059D" w:rsidRDefault="00ED3F4E" w:rsidP="00ED3F4E">
      <w:pPr>
        <w:widowControl w:val="0"/>
        <w:tabs>
          <w:tab w:val="left" w:pos="709"/>
          <w:tab w:val="left" w:pos="1134"/>
        </w:tabs>
        <w:autoSpaceDE w:val="0"/>
        <w:autoSpaceDN w:val="0"/>
        <w:adjustRightInd w:val="0"/>
        <w:ind w:left="426" w:hanging="426"/>
        <w:jc w:val="both"/>
      </w:pPr>
      <w:r>
        <w:t>12.</w:t>
      </w:r>
      <w:r w:rsidRPr="005A059D">
        <w:t xml:space="preserve"> </w:t>
      </w:r>
      <w:r>
        <w:t xml:space="preserve"> </w:t>
      </w:r>
      <w:proofErr w:type="spellStart"/>
      <w:r w:rsidRPr="005A059D">
        <w:t>Шоломович</w:t>
      </w:r>
      <w:proofErr w:type="spellEnd"/>
      <w:r w:rsidRPr="005A059D">
        <w:t xml:space="preserve"> С., Рудченко И., </w:t>
      </w:r>
      <w:proofErr w:type="spellStart"/>
      <w:r w:rsidRPr="005A059D">
        <w:t>Зинич</w:t>
      </w:r>
      <w:proofErr w:type="spellEnd"/>
      <w:r w:rsidRPr="005A059D">
        <w:t xml:space="preserve"> Р. Методика музыкального воспитания в детском </w:t>
      </w:r>
      <w:r>
        <w:t xml:space="preserve">   </w:t>
      </w:r>
      <w:r w:rsidRPr="005A059D">
        <w:t>саду. – Киев: «Муз. Украина», 1985. – 142 с.</w:t>
      </w:r>
    </w:p>
    <w:p w:rsidR="00ED3F4E" w:rsidRDefault="00ED3F4E" w:rsidP="00ED3F4E">
      <w:pPr>
        <w:widowControl w:val="0"/>
        <w:tabs>
          <w:tab w:val="left" w:pos="567"/>
          <w:tab w:val="left" w:pos="709"/>
          <w:tab w:val="left" w:pos="993"/>
          <w:tab w:val="left" w:pos="1134"/>
        </w:tabs>
        <w:autoSpaceDE w:val="0"/>
        <w:autoSpaceDN w:val="0"/>
        <w:adjustRightInd w:val="0"/>
        <w:ind w:left="426" w:hanging="426"/>
        <w:jc w:val="both"/>
        <w:rPr>
          <w:rStyle w:val="hl1"/>
        </w:rPr>
      </w:pPr>
      <w:r>
        <w:t>13</w:t>
      </w:r>
      <w:r w:rsidRPr="005A059D">
        <w:t>.</w:t>
      </w:r>
      <w:r>
        <w:t xml:space="preserve"> </w:t>
      </w:r>
      <w:r w:rsidRPr="00913A34">
        <w:t xml:space="preserve">Комисарова Л. Н., Костина Э. П. Наглядные средства в музыкальном воспитании </w:t>
      </w:r>
      <w:r>
        <w:t xml:space="preserve">  </w:t>
      </w:r>
      <w:r w:rsidRPr="00913A34">
        <w:t>дошкольников / Пособие для воспитателей и музыкальных руководителей детских садов. - М.: Просвещение, 1986. - 141с.</w:t>
      </w:r>
    </w:p>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Pr="00556207" w:rsidRDefault="00CF379E" w:rsidP="00CF379E"/>
    <w:p w:rsidR="00CF379E" w:rsidRDefault="00CF379E" w:rsidP="00CF379E">
      <w:pPr>
        <w:spacing w:after="200" w:line="276" w:lineRule="auto"/>
      </w:pPr>
    </w:p>
    <w:p w:rsidR="00CF379E" w:rsidRPr="00B81088" w:rsidRDefault="00CF379E" w:rsidP="00CF379E">
      <w:r>
        <w:lastRenderedPageBreak/>
        <w:t>Ф. И. О.        Рыжкова Наталья Владимировна</w:t>
      </w:r>
    </w:p>
    <w:tbl>
      <w:tblPr>
        <w:tblpPr w:leftFromText="180" w:rightFromText="180" w:vertAnchor="text" w:horzAnchor="page" w:tblpX="2263" w:tblpY="2"/>
        <w:tblW w:w="0" w:type="auto"/>
        <w:tblBorders>
          <w:top w:val="single" w:sz="4" w:space="0" w:color="auto"/>
        </w:tblBorders>
        <w:tblLook w:val="0000" w:firstRow="0" w:lastRow="0" w:firstColumn="0" w:lastColumn="0" w:noHBand="0" w:noVBand="0"/>
      </w:tblPr>
      <w:tblGrid>
        <w:gridCol w:w="6195"/>
      </w:tblGrid>
      <w:tr w:rsidR="00CF379E" w:rsidTr="00AD5AB8">
        <w:trPr>
          <w:trHeight w:val="100"/>
        </w:trPr>
        <w:tc>
          <w:tcPr>
            <w:tcW w:w="6195" w:type="dxa"/>
          </w:tcPr>
          <w:p w:rsidR="00CF379E" w:rsidRDefault="00CF379E" w:rsidP="00AD5AB8">
            <w:r>
              <w:t xml:space="preserve">                     </w:t>
            </w:r>
          </w:p>
        </w:tc>
      </w:tr>
    </w:tbl>
    <w:p w:rsidR="00CF379E" w:rsidRPr="00854A31" w:rsidRDefault="007B5A2F" w:rsidP="00CF379E">
      <w:r>
        <w:t xml:space="preserve">    </w:t>
      </w:r>
    </w:p>
    <w:p w:rsidR="00CF379E" w:rsidRDefault="00CF379E" w:rsidP="00CF379E"/>
    <w:p w:rsidR="00CF379E" w:rsidRDefault="007B5A2F" w:rsidP="00CF379E">
      <w:r>
        <w:t xml:space="preserve">Место работы:   Школа искусств ГКПП города </w:t>
      </w:r>
      <w:proofErr w:type="spellStart"/>
      <w:r>
        <w:t>Талдыкорган</w:t>
      </w:r>
      <w:proofErr w:type="spellEnd"/>
    </w:p>
    <w:tbl>
      <w:tblPr>
        <w:tblpPr w:leftFromText="180" w:rightFromText="180" w:vertAnchor="text" w:horzAnchor="page" w:tblpX="2563" w:tblpY="60"/>
        <w:tblW w:w="0" w:type="auto"/>
        <w:tblBorders>
          <w:top w:val="single" w:sz="4" w:space="0" w:color="auto"/>
        </w:tblBorders>
        <w:tblLook w:val="0000" w:firstRow="0" w:lastRow="0" w:firstColumn="0" w:lastColumn="0" w:noHBand="0" w:noVBand="0"/>
      </w:tblPr>
      <w:tblGrid>
        <w:gridCol w:w="5535"/>
      </w:tblGrid>
      <w:tr w:rsidR="00CF379E" w:rsidTr="00AD5AB8">
        <w:trPr>
          <w:trHeight w:val="100"/>
        </w:trPr>
        <w:tc>
          <w:tcPr>
            <w:tcW w:w="5535" w:type="dxa"/>
          </w:tcPr>
          <w:p w:rsidR="00CF379E" w:rsidRDefault="00CF379E" w:rsidP="00AD5AB8"/>
        </w:tc>
      </w:tr>
    </w:tbl>
    <w:p w:rsidR="00CF379E" w:rsidRPr="00370013" w:rsidRDefault="00CF379E" w:rsidP="00CF379E"/>
    <w:p w:rsidR="00CF379E" w:rsidRDefault="00CF379E" w:rsidP="00CF379E"/>
    <w:p w:rsidR="00CF379E" w:rsidRDefault="00CF379E" w:rsidP="00CF379E">
      <w:r>
        <w:t>Телефон:   87714643687</w:t>
      </w:r>
    </w:p>
    <w:tbl>
      <w:tblPr>
        <w:tblpPr w:leftFromText="180" w:rightFromText="180" w:vertAnchor="text" w:horzAnchor="page" w:tblpX="2248" w:tblpY="53"/>
        <w:tblW w:w="0" w:type="auto"/>
        <w:tblBorders>
          <w:top w:val="single" w:sz="4" w:space="0" w:color="auto"/>
        </w:tblBorders>
        <w:tblLook w:val="0000" w:firstRow="0" w:lastRow="0" w:firstColumn="0" w:lastColumn="0" w:noHBand="0" w:noVBand="0"/>
      </w:tblPr>
      <w:tblGrid>
        <w:gridCol w:w="3450"/>
      </w:tblGrid>
      <w:tr w:rsidR="00CF379E" w:rsidTr="00AD5AB8">
        <w:trPr>
          <w:trHeight w:val="100"/>
        </w:trPr>
        <w:tc>
          <w:tcPr>
            <w:tcW w:w="3450" w:type="dxa"/>
          </w:tcPr>
          <w:p w:rsidR="00CF379E" w:rsidRDefault="00CF379E" w:rsidP="00AD5AB8"/>
        </w:tc>
      </w:tr>
    </w:tbl>
    <w:p w:rsidR="00CF379E" w:rsidRPr="00370013" w:rsidRDefault="00CF379E" w:rsidP="00CF379E"/>
    <w:p w:rsidR="00CF379E" w:rsidRDefault="00CF379E" w:rsidP="00CF379E"/>
    <w:tbl>
      <w:tblPr>
        <w:tblpPr w:leftFromText="180" w:rightFromText="180" w:vertAnchor="text" w:horzAnchor="page" w:tblpX="2023" w:tblpY="281"/>
        <w:tblW w:w="0" w:type="auto"/>
        <w:tblBorders>
          <w:top w:val="single" w:sz="4" w:space="0" w:color="auto"/>
        </w:tblBorders>
        <w:tblLook w:val="0000" w:firstRow="0" w:lastRow="0" w:firstColumn="0" w:lastColumn="0" w:noHBand="0" w:noVBand="0"/>
      </w:tblPr>
      <w:tblGrid>
        <w:gridCol w:w="3705"/>
      </w:tblGrid>
      <w:tr w:rsidR="00CF379E" w:rsidTr="00AD5AB8">
        <w:trPr>
          <w:trHeight w:val="100"/>
        </w:trPr>
        <w:tc>
          <w:tcPr>
            <w:tcW w:w="3705" w:type="dxa"/>
          </w:tcPr>
          <w:p w:rsidR="00CF379E" w:rsidRPr="00B81088" w:rsidRDefault="00CF379E" w:rsidP="00AD5AB8"/>
        </w:tc>
      </w:tr>
    </w:tbl>
    <w:p w:rsidR="00CF379E" w:rsidRPr="00B81088" w:rsidRDefault="00CF379E" w:rsidP="00CF379E">
      <w:pPr>
        <w:rPr>
          <w:lang w:val="en-US"/>
        </w:rPr>
      </w:pPr>
      <w:r>
        <w:rPr>
          <w:lang w:val="en-US"/>
        </w:rPr>
        <w:t>E</w:t>
      </w:r>
      <w:r w:rsidRPr="00B81088">
        <w:t>-</w:t>
      </w:r>
      <w:r>
        <w:rPr>
          <w:lang w:val="en-US"/>
        </w:rPr>
        <w:t>mail</w:t>
      </w:r>
      <w:r>
        <w:t xml:space="preserve">   </w:t>
      </w:r>
      <w:r>
        <w:rPr>
          <w:lang w:val="en-US"/>
        </w:rPr>
        <w:t>natalyaryzh87@gmail.com</w:t>
      </w:r>
    </w:p>
    <w:p w:rsidR="00CF379E" w:rsidRPr="00B81088" w:rsidRDefault="00CF379E" w:rsidP="00CF379E"/>
    <w:p w:rsidR="00CF379E" w:rsidRDefault="00CF379E" w:rsidP="00CF379E"/>
    <w:p w:rsidR="00CF379E" w:rsidRPr="00B81088" w:rsidRDefault="00CF379E" w:rsidP="00CF379E">
      <w:pPr>
        <w:tabs>
          <w:tab w:val="left" w:pos="3105"/>
        </w:tabs>
        <w:ind w:left="2977"/>
      </w:pPr>
      <w:r>
        <w:tab/>
      </w:r>
      <w:r w:rsidRPr="00B81088">
        <w:t xml:space="preserve"> </w:t>
      </w:r>
      <w:r>
        <w:t xml:space="preserve">                                                                                                 </w:t>
      </w:r>
    </w:p>
    <w:p w:rsidR="00CF379E" w:rsidRDefault="007B5A2F" w:rsidP="00B81145">
      <w:r>
        <w:t>Название</w:t>
      </w:r>
      <w:proofErr w:type="gramStart"/>
      <w:r>
        <w:t xml:space="preserve"> </w:t>
      </w:r>
      <w:r w:rsidR="00CF379E">
        <w:t>:</w:t>
      </w:r>
      <w:proofErr w:type="gramEnd"/>
      <w:r w:rsidR="00CF379E" w:rsidRPr="002014AD">
        <w:t xml:space="preserve"> </w:t>
      </w:r>
      <w:r w:rsidR="00CF379E">
        <w:t>Музыкально-сенсорное развитие детей школьного возраста</w:t>
      </w:r>
      <w:r>
        <w:t xml:space="preserve"> </w:t>
      </w:r>
      <w:r w:rsidR="00CF379E">
        <w:t xml:space="preserve"> </w:t>
      </w:r>
      <w:proofErr w:type="gramStart"/>
      <w:r w:rsidR="00CF379E">
        <w:t>в</w:t>
      </w:r>
      <w:proofErr w:type="gramEnd"/>
      <w:r w:rsidR="00CF379E">
        <w:t xml:space="preserve"> </w:t>
      </w:r>
      <w:r w:rsidR="00B81145">
        <w:t xml:space="preserve"> </w:t>
      </w:r>
    </w:p>
    <w:p w:rsidR="00CF379E" w:rsidRPr="00B81088" w:rsidRDefault="00CF379E" w:rsidP="00B81145">
      <w:pPr>
        <w:tabs>
          <w:tab w:val="left" w:pos="3855"/>
        </w:tabs>
      </w:pPr>
      <w:r>
        <w:t xml:space="preserve">              </w:t>
      </w:r>
      <w:r w:rsidR="00B81145">
        <w:tab/>
      </w:r>
      <w:r w:rsidR="007B5A2F">
        <w:t xml:space="preserve">              </w:t>
      </w:r>
      <w:r w:rsidR="00B81145">
        <w:t>педагогике</w:t>
      </w:r>
    </w:p>
    <w:tbl>
      <w:tblPr>
        <w:tblpPr w:leftFromText="180" w:rightFromText="180" w:vertAnchor="text" w:horzAnchor="margin" w:tblpXSpec="right" w:tblpY="16"/>
        <w:tblW w:w="0" w:type="auto"/>
        <w:tblBorders>
          <w:top w:val="single" w:sz="4" w:space="0" w:color="auto"/>
        </w:tblBorders>
        <w:tblLook w:val="0000" w:firstRow="0" w:lastRow="0" w:firstColumn="0" w:lastColumn="0" w:noHBand="0" w:noVBand="0"/>
      </w:tblPr>
      <w:tblGrid>
        <w:gridCol w:w="6195"/>
      </w:tblGrid>
      <w:tr w:rsidR="00B81145" w:rsidTr="00B81145">
        <w:trPr>
          <w:trHeight w:val="100"/>
        </w:trPr>
        <w:tc>
          <w:tcPr>
            <w:tcW w:w="6195" w:type="dxa"/>
          </w:tcPr>
          <w:p w:rsidR="00B81145" w:rsidRDefault="00B81145" w:rsidP="00B81145"/>
        </w:tc>
      </w:tr>
    </w:tbl>
    <w:p w:rsidR="00CF379E" w:rsidRDefault="00CF379E" w:rsidP="00CF379E"/>
    <w:p w:rsidR="00CF379E" w:rsidRPr="000D180A" w:rsidRDefault="00CF379E" w:rsidP="00CF379E"/>
    <w:p w:rsidR="00CF379E" w:rsidRPr="000D180A" w:rsidRDefault="00CF379E" w:rsidP="00CF379E"/>
    <w:p w:rsidR="00CF379E" w:rsidRPr="000D180A" w:rsidRDefault="00CF379E" w:rsidP="00CF379E"/>
    <w:p w:rsidR="00CF379E" w:rsidRDefault="00CF379E" w:rsidP="00CF379E"/>
    <w:p w:rsidR="00CF379E" w:rsidRPr="000D180A" w:rsidRDefault="00CF379E" w:rsidP="00CF379E">
      <w:r>
        <w:tab/>
      </w:r>
    </w:p>
    <w:p w:rsidR="00D13BC3" w:rsidRDefault="00D13BC3"/>
    <w:p w:rsidR="005A7281" w:rsidRDefault="005A7281"/>
    <w:sectPr w:rsidR="005A7281" w:rsidSect="00CA23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D4B79"/>
    <w:multiLevelType w:val="hybridMultilevel"/>
    <w:tmpl w:val="02FCF3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0D"/>
    <w:rsid w:val="0043630D"/>
    <w:rsid w:val="005A7281"/>
    <w:rsid w:val="007B5A2F"/>
    <w:rsid w:val="00B81145"/>
    <w:rsid w:val="00CF379E"/>
    <w:rsid w:val="00D13BC3"/>
    <w:rsid w:val="00ED3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37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79E"/>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CF379E"/>
    <w:rPr>
      <w:color w:val="0000FF" w:themeColor="hyperlink"/>
      <w:u w:val="single"/>
    </w:rPr>
  </w:style>
  <w:style w:type="character" w:customStyle="1" w:styleId="hl1">
    <w:name w:val="hl1"/>
    <w:basedOn w:val="a0"/>
    <w:rsid w:val="00CF379E"/>
    <w:rPr>
      <w:rFonts w:cs="Times New Roman"/>
      <w:color w:val="4682B4"/>
    </w:rPr>
  </w:style>
  <w:style w:type="paragraph" w:styleId="a4">
    <w:name w:val="Normal (Web)"/>
    <w:basedOn w:val="a"/>
    <w:uiPriority w:val="99"/>
    <w:rsid w:val="00CF379E"/>
    <w:pPr>
      <w:spacing w:before="30" w:after="30"/>
    </w:pPr>
    <w:rPr>
      <w:sz w:val="20"/>
      <w:szCs w:val="20"/>
    </w:rPr>
  </w:style>
  <w:style w:type="paragraph" w:styleId="a5">
    <w:name w:val="List Paragraph"/>
    <w:basedOn w:val="a"/>
    <w:uiPriority w:val="34"/>
    <w:qFormat/>
    <w:rsid w:val="00CF37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37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79E"/>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unhideWhenUsed/>
    <w:rsid w:val="00CF379E"/>
    <w:rPr>
      <w:color w:val="0000FF" w:themeColor="hyperlink"/>
      <w:u w:val="single"/>
    </w:rPr>
  </w:style>
  <w:style w:type="character" w:customStyle="1" w:styleId="hl1">
    <w:name w:val="hl1"/>
    <w:basedOn w:val="a0"/>
    <w:rsid w:val="00CF379E"/>
    <w:rPr>
      <w:rFonts w:cs="Times New Roman"/>
      <w:color w:val="4682B4"/>
    </w:rPr>
  </w:style>
  <w:style w:type="paragraph" w:styleId="a4">
    <w:name w:val="Normal (Web)"/>
    <w:basedOn w:val="a"/>
    <w:uiPriority w:val="99"/>
    <w:rsid w:val="00CF379E"/>
    <w:pPr>
      <w:spacing w:before="30" w:after="30"/>
    </w:pPr>
    <w:rPr>
      <w:sz w:val="20"/>
      <w:szCs w:val="20"/>
    </w:rPr>
  </w:style>
  <w:style w:type="paragraph" w:styleId="a5">
    <w:name w:val="List Paragraph"/>
    <w:basedOn w:val="a"/>
    <w:uiPriority w:val="34"/>
    <w:qFormat/>
    <w:rsid w:val="00CF3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yaryzh8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2480</Words>
  <Characters>14142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Вирус</dc:creator>
  <cp:keywords/>
  <dc:description/>
  <cp:lastModifiedBy>Вирус</cp:lastModifiedBy>
  <cp:revision>10</cp:revision>
  <cp:lastPrinted>2018-02-18T11:58:00Z</cp:lastPrinted>
  <dcterms:created xsi:type="dcterms:W3CDTF">2018-02-18T11:56:00Z</dcterms:created>
  <dcterms:modified xsi:type="dcterms:W3CDTF">2021-04-09T07:17:00Z</dcterms:modified>
</cp:coreProperties>
</file>