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E1" w:rsidRPr="00140CDF" w:rsidRDefault="004446E1" w:rsidP="004446E1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140CDF">
        <w:rPr>
          <w:rFonts w:ascii="Times New Roman" w:hAnsi="Times New Roman" w:cs="Times New Roman"/>
          <w:b/>
          <w:sz w:val="32"/>
          <w:szCs w:val="36"/>
        </w:rPr>
        <w:t>Методические рекомендации для педагогов</w:t>
      </w:r>
    </w:p>
    <w:p w:rsidR="004446E1" w:rsidRPr="00140CDF" w:rsidRDefault="004446E1" w:rsidP="004446E1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140CDF">
        <w:rPr>
          <w:rFonts w:ascii="Times New Roman" w:hAnsi="Times New Roman" w:cs="Times New Roman"/>
          <w:b/>
          <w:sz w:val="32"/>
          <w:szCs w:val="36"/>
        </w:rPr>
        <w:t xml:space="preserve"> "Буллинг в детском коллективе:</w:t>
      </w:r>
      <w:r w:rsidR="00863AAD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140CDF">
        <w:rPr>
          <w:rFonts w:ascii="Times New Roman" w:hAnsi="Times New Roman" w:cs="Times New Roman"/>
          <w:b/>
          <w:sz w:val="32"/>
          <w:szCs w:val="36"/>
        </w:rPr>
        <w:t>выявление, устранение и профилактика"</w:t>
      </w:r>
    </w:p>
    <w:p w:rsidR="007A2D1E" w:rsidRPr="00EB6510" w:rsidRDefault="00EB6510" w:rsidP="007A2D1E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27"/>
          <w:b/>
          <w:bCs/>
          <w:color w:val="000000"/>
          <w:sz w:val="28"/>
          <w:szCs w:val="28"/>
          <w:u w:val="single"/>
        </w:rPr>
        <w:t>Аннотация</w:t>
      </w:r>
      <w:r w:rsidR="007A2D1E" w:rsidRPr="007A2D1E">
        <w:rPr>
          <w:rStyle w:val="c0"/>
          <w:color w:val="000000"/>
          <w:sz w:val="28"/>
          <w:szCs w:val="28"/>
        </w:rPr>
        <w:t xml:space="preserve"> </w:t>
      </w:r>
      <w:r w:rsidR="007A2D1E" w:rsidRPr="007A2D1E">
        <w:rPr>
          <w:rStyle w:val="c0"/>
          <w:i/>
          <w:color w:val="000000"/>
          <w:sz w:val="28"/>
          <w:szCs w:val="28"/>
        </w:rPr>
        <w:t>Методическая разработка посвящена различным вариантам жестокого обращения в детской молодежной среде</w:t>
      </w:r>
      <w:r w:rsidR="007A2D1E" w:rsidRPr="007A2D1E">
        <w:rPr>
          <w:rStyle w:val="c7"/>
          <w:i/>
          <w:color w:val="000000"/>
          <w:sz w:val="28"/>
          <w:szCs w:val="28"/>
        </w:rPr>
        <w:t>. </w:t>
      </w:r>
      <w:r w:rsidR="007A2D1E" w:rsidRPr="007A2D1E">
        <w:rPr>
          <w:rStyle w:val="c0"/>
          <w:i/>
          <w:color w:val="000000"/>
          <w:sz w:val="28"/>
          <w:szCs w:val="28"/>
        </w:rPr>
        <w:t>При этом акцент сделан на одной из злободневных проблем -  буллинг и моббинг в социальных и общеобразовательных учреждениях. Предлагаются пути совладания с обозначенной проблемой и её профилактика</w:t>
      </w:r>
      <w:r w:rsidR="007A2D1E" w:rsidRPr="007A2D1E">
        <w:rPr>
          <w:rStyle w:val="c7"/>
          <w:i/>
          <w:color w:val="000000"/>
          <w:sz w:val="28"/>
          <w:szCs w:val="28"/>
        </w:rPr>
        <w:t>.</w:t>
      </w:r>
    </w:p>
    <w:p w:rsidR="00EB6510" w:rsidRDefault="00EB6510" w:rsidP="004446E1">
      <w:pPr>
        <w:pStyle w:val="c10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  <w:color w:val="000000"/>
          <w:sz w:val="28"/>
          <w:szCs w:val="28"/>
          <w:u w:val="single"/>
        </w:rPr>
      </w:pPr>
    </w:p>
    <w:p w:rsidR="00863AAD" w:rsidRPr="007A2D1E" w:rsidRDefault="00863AAD" w:rsidP="004446E1">
      <w:pPr>
        <w:pStyle w:val="c1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>
        <w:rPr>
          <w:rStyle w:val="c27"/>
          <w:b/>
          <w:bCs/>
          <w:color w:val="000000"/>
          <w:sz w:val="28"/>
          <w:szCs w:val="28"/>
          <w:u w:val="single"/>
        </w:rPr>
        <w:t xml:space="preserve">Ключевые слова: </w:t>
      </w:r>
      <w:r w:rsidRPr="007A2D1E">
        <w:rPr>
          <w:rStyle w:val="c27"/>
          <w:bCs/>
          <w:i/>
          <w:color w:val="000000"/>
          <w:sz w:val="28"/>
          <w:szCs w:val="28"/>
        </w:rPr>
        <w:t>буллинг, моббинг,</w:t>
      </w:r>
      <w:r w:rsidR="007A2D1E">
        <w:rPr>
          <w:rStyle w:val="c27"/>
          <w:bCs/>
          <w:i/>
          <w:color w:val="000000"/>
          <w:sz w:val="28"/>
          <w:szCs w:val="28"/>
        </w:rPr>
        <w:t xml:space="preserve"> психолого-педагогическая поддержка.</w:t>
      </w:r>
    </w:p>
    <w:p w:rsidR="00EB6510" w:rsidRPr="007A2D1E" w:rsidRDefault="00EB6510" w:rsidP="00EB6510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0"/>
          <w:szCs w:val="20"/>
        </w:rPr>
      </w:pPr>
      <w:r w:rsidRPr="007A2D1E">
        <w:rPr>
          <w:rStyle w:val="c1"/>
          <w:i/>
          <w:color w:val="000000"/>
        </w:rPr>
        <w:t> </w:t>
      </w:r>
    </w:p>
    <w:p w:rsidR="00EB6510" w:rsidRPr="00EB6510" w:rsidRDefault="00EB6510" w:rsidP="00EB6510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6510">
        <w:rPr>
          <w:rStyle w:val="c0"/>
          <w:color w:val="000000"/>
          <w:sz w:val="28"/>
          <w:szCs w:val="28"/>
        </w:rPr>
        <w:t>Методическая разработка посвящена различным вариантам жестокого обращения в детской молодежной среде</w:t>
      </w:r>
      <w:r w:rsidRPr="00EB6510">
        <w:rPr>
          <w:rStyle w:val="c7"/>
          <w:color w:val="000000"/>
          <w:sz w:val="28"/>
          <w:szCs w:val="28"/>
        </w:rPr>
        <w:t>. </w:t>
      </w:r>
      <w:r w:rsidRPr="00EB6510">
        <w:rPr>
          <w:rStyle w:val="c0"/>
          <w:color w:val="000000"/>
          <w:sz w:val="28"/>
          <w:szCs w:val="28"/>
        </w:rPr>
        <w:t>При этом акцент сделан на одной из злободневных проблем -  буллинг и моббинг в социальных и общеобразовательных учреждениях. Предлагаются пути совладания с обозначенной проблемой и её профилактика</w:t>
      </w:r>
      <w:r w:rsidRPr="00EB6510">
        <w:rPr>
          <w:rStyle w:val="c7"/>
          <w:color w:val="000000"/>
          <w:sz w:val="28"/>
          <w:szCs w:val="28"/>
        </w:rPr>
        <w:t>.</w:t>
      </w:r>
    </w:p>
    <w:p w:rsidR="00EB6510" w:rsidRPr="00EB6510" w:rsidRDefault="00EB6510" w:rsidP="00EB6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B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Мотивами буллинга являются: зависть; месть (когда жертвы переходят в разряд буллеров: наказать за боль и причиненные страдания); чувство неприязни; борьба за власть; нейтрализация соперника через показ преимущества над ним; самоутверждение; стремление быть в центре внимания, выглядеть круто; стремление удивить, поразить; стремление разрядиться, «приколоться»; желание унизить, запугать непонравившегося человека.</w:t>
      </w:r>
    </w:p>
    <w:p w:rsidR="00EB6510" w:rsidRPr="00EB6510" w:rsidRDefault="00EB6510" w:rsidP="00EB65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B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буллинге участвуют не только дети, но и педагоги. То есть, как жертвами буллинга могут стать и дети и педагоги, так и буллерами могут выступать и взрослые и дети. Во многом развитию буллинга способствуют воспитание в семье, установки, которые закладываются в детях с малолетства; а так же развитию травли способствует микроклимат того образовательного учреждения, куда попадают дети для получения образования.</w:t>
      </w:r>
    </w:p>
    <w:p w:rsidR="003E524C" w:rsidRPr="00EB6510" w:rsidRDefault="00EB65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B6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Буллинг </w:t>
      </w:r>
      <w:r w:rsidRPr="00EB6510">
        <w:rPr>
          <w:rFonts w:ascii="Times New Roman" w:hAnsi="Times New Roman" w:cs="Times New Roman"/>
          <w:color w:val="000000"/>
          <w:sz w:val="28"/>
          <w:szCs w:val="28"/>
        </w:rPr>
        <w:t>– это повторяющиеся акты различных видов насилия и издевательств, со стороны одного лица или группы лиц в отношении индивида, который не может себя защитить.</w:t>
      </w:r>
    </w:p>
    <w:p w:rsidR="00EB6510" w:rsidRPr="00EB6510" w:rsidRDefault="00EB6510" w:rsidP="00EB651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6510">
        <w:rPr>
          <w:rStyle w:val="c17"/>
          <w:b/>
          <w:bCs/>
          <w:color w:val="000000"/>
          <w:sz w:val="28"/>
          <w:szCs w:val="28"/>
        </w:rPr>
        <w:t>Моббинг и буллинг - основные понятия жестокого обращения в детской среде</w:t>
      </w:r>
    </w:p>
    <w:p w:rsidR="00EB6510" w:rsidRPr="00EB6510" w:rsidRDefault="00EB6510" w:rsidP="00EB651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6510">
        <w:rPr>
          <w:rStyle w:val="c0"/>
          <w:color w:val="000000"/>
          <w:sz w:val="28"/>
          <w:szCs w:val="28"/>
        </w:rPr>
        <w:t>Моббинг – это преимущественно групповые формы притеснения ребенка</w:t>
      </w:r>
    </w:p>
    <w:p w:rsidR="00EB6510" w:rsidRPr="00EB6510" w:rsidRDefault="00EB6510" w:rsidP="00EB651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6510">
        <w:rPr>
          <w:rStyle w:val="c0"/>
          <w:color w:val="000000"/>
          <w:sz w:val="28"/>
          <w:szCs w:val="28"/>
        </w:rPr>
        <w:t>Буллинг - предполагает травлю одного ребенка другим. Этот  термин используется наиболее часто, ассоциируют этот термин с травлей.</w:t>
      </w:r>
    </w:p>
    <w:p w:rsidR="00EB6510" w:rsidRPr="00EB6510" w:rsidRDefault="00EB6510" w:rsidP="00EB651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6510">
        <w:rPr>
          <w:rStyle w:val="c0"/>
          <w:color w:val="000000"/>
          <w:sz w:val="28"/>
          <w:szCs w:val="28"/>
        </w:rPr>
        <w:t>Моббинг и  буллинг определяется, как длительный процесс сознательного жестокого отношения, физического и (или)  психического, со стороны одного или группы детей к другому ребенку (другим детям). В связи с этим, в дальнейшем  мы будем использовать термин «буллинг» как технологически более емкий.</w:t>
      </w:r>
    </w:p>
    <w:p w:rsidR="00EB6510" w:rsidRPr="00EB6510" w:rsidRDefault="00EB6510" w:rsidP="00EB651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6510">
        <w:rPr>
          <w:rStyle w:val="c0"/>
          <w:color w:val="000000"/>
          <w:sz w:val="28"/>
          <w:szCs w:val="28"/>
        </w:rPr>
        <w:lastRenderedPageBreak/>
        <w:t>Мотивация к буллингу различна: месть, восстановление справедливости, как инструмент подчинения лидеру, низвержение конкурентов, из чувства неприязни и др.</w:t>
      </w:r>
    </w:p>
    <w:p w:rsidR="00EB6510" w:rsidRPr="00EB6510" w:rsidRDefault="00EB6510" w:rsidP="00EB651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6510">
        <w:rPr>
          <w:rStyle w:val="c0"/>
          <w:color w:val="000000"/>
          <w:sz w:val="28"/>
          <w:szCs w:val="28"/>
        </w:rPr>
        <w:t>Буллинг – это социальное явление, свойственное преимущественно с  организованным детским коллективом.</w:t>
      </w:r>
    </w:p>
    <w:p w:rsidR="00EB6510" w:rsidRPr="00EB6510" w:rsidRDefault="00EB6510" w:rsidP="00EB651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6510">
        <w:rPr>
          <w:rStyle w:val="c0"/>
          <w:color w:val="000000"/>
          <w:sz w:val="28"/>
          <w:szCs w:val="28"/>
        </w:rPr>
        <w:t xml:space="preserve">Буллинг проявляется через различные формы физических и (или) психических притеснений, переживаемых детьми, со стороны других детей. Для одних детей – это систематические насмешки, отражающие какие-то особенности внешнего вида или личности пострадавших. Для других – порча их личных вещей, заталкивание под парту, вымогательство. Для третьих – откровенные издевательства, унижающие чувство человеческого достоинства, например, </w:t>
      </w:r>
      <w:proofErr w:type="gramStart"/>
      <w:r w:rsidRPr="00EB6510">
        <w:rPr>
          <w:rStyle w:val="c0"/>
          <w:color w:val="000000"/>
          <w:sz w:val="28"/>
          <w:szCs w:val="28"/>
        </w:rPr>
        <w:t>попытка</w:t>
      </w:r>
      <w:proofErr w:type="gramEnd"/>
      <w:r w:rsidRPr="00EB6510">
        <w:rPr>
          <w:rStyle w:val="c0"/>
          <w:color w:val="000000"/>
          <w:sz w:val="28"/>
          <w:szCs w:val="28"/>
        </w:rPr>
        <w:t xml:space="preserve"> заставить публично просить прощения, стоя на коленях перед унижающим.</w:t>
      </w:r>
    </w:p>
    <w:p w:rsidR="00EB6510" w:rsidRPr="00EB6510" w:rsidRDefault="00EB6510" w:rsidP="00EB6510">
      <w:pPr>
        <w:pStyle w:val="c2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0"/>
          <w:szCs w:val="20"/>
        </w:rPr>
      </w:pPr>
      <w:r w:rsidRPr="00EB6510">
        <w:rPr>
          <w:rStyle w:val="c0"/>
          <w:color w:val="000000"/>
          <w:sz w:val="28"/>
          <w:szCs w:val="28"/>
        </w:rPr>
        <w:t>Проявления жестоких отношений в детской среде многообразны: от безобидных шуток («приколов»), на взгляд самих шутников («приколистов»), до травли и тяжёлых насильственных действий, которые могут заканчиваться покушением на убийство и самим убийством. Поэтому обсуждаемая  проблема автоматически затрагивает все эти слои общества от высшей государственной власти до ответственного отношения института семьи, с которой всё в нашей жизни и начинается.</w:t>
      </w:r>
    </w:p>
    <w:p w:rsidR="00EB6510" w:rsidRPr="00EB6510" w:rsidRDefault="00EB6510" w:rsidP="00EB651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EB6510">
        <w:rPr>
          <w:rStyle w:val="c0"/>
          <w:color w:val="000000"/>
          <w:sz w:val="28"/>
          <w:szCs w:val="28"/>
        </w:rPr>
        <w:t>Социальные работники и педагоги должны уметь грамотно сопровождать своих подопечных и корректировать свою работу с учетом подобной специфики в случаях вовлеченности в ситуации жестокого обращения в детской среде.</w:t>
      </w:r>
    </w:p>
    <w:p w:rsidR="00EB6510" w:rsidRPr="00EB6510" w:rsidRDefault="00EB6510" w:rsidP="00EB6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65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Диагностика буллинга</w:t>
      </w:r>
    </w:p>
    <w:p w:rsidR="00EB6510" w:rsidRPr="00EB6510" w:rsidRDefault="00EB6510" w:rsidP="00EB6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6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существует определенного психологического портрета жертвы буллинга, который симптоматически смог бы помочь в диагностике проявлений этой травматической ситуации у пострадавших детей.</w:t>
      </w:r>
    </w:p>
    <w:p w:rsidR="00EB6510" w:rsidRPr="00EB6510" w:rsidRDefault="00EB6510" w:rsidP="00EB6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6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 не менее, при наблюдении за такими детьми могут проявиться следующие, характерные и для иных форм переживания буллинга, эмоциональные и поведенческие особенности.</w:t>
      </w:r>
    </w:p>
    <w:p w:rsidR="00EB6510" w:rsidRPr="00EB6510" w:rsidRDefault="00EB6510" w:rsidP="00EB6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65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Поведенческие особенности</w:t>
      </w:r>
      <w:r w:rsidRPr="00EB6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</w:p>
    <w:p w:rsidR="00EB6510" w:rsidRPr="00EB6510" w:rsidRDefault="00EB6510" w:rsidP="00EB65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6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дистанцированность от взрослых и детей;</w:t>
      </w:r>
    </w:p>
    <w:p w:rsidR="00EB6510" w:rsidRPr="00EB6510" w:rsidRDefault="00EB6510" w:rsidP="00EB65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6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негативизм при обсуждении темы буллинга;</w:t>
      </w:r>
    </w:p>
    <w:p w:rsidR="00EB6510" w:rsidRPr="00EB6510" w:rsidRDefault="00EB6510" w:rsidP="00EB65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6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агрессивность к взрослым и детям.</w:t>
      </w:r>
    </w:p>
    <w:p w:rsidR="00EB6510" w:rsidRPr="00EB6510" w:rsidRDefault="00EB6510" w:rsidP="00EB6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651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Эмоциональные особенности</w:t>
      </w:r>
      <w:r w:rsidRPr="00EB65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</w:p>
    <w:p w:rsidR="00EB6510" w:rsidRPr="00EB6510" w:rsidRDefault="00EB6510" w:rsidP="00EB651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6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напряженность и страх при появлении ровесников;</w:t>
      </w:r>
    </w:p>
    <w:p w:rsidR="00EB6510" w:rsidRPr="00EB6510" w:rsidRDefault="00EB6510" w:rsidP="00EB651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6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обидчивость и раздражительность;</w:t>
      </w:r>
    </w:p>
    <w:p w:rsidR="00EB6510" w:rsidRPr="00EB6510" w:rsidRDefault="00EB6510" w:rsidP="00EB651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6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грусть, печаль и неустойчивое настроение.</w:t>
      </w:r>
    </w:p>
    <w:p w:rsidR="00EB6510" w:rsidRPr="00EB6510" w:rsidRDefault="00EB6510" w:rsidP="007A2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6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Чаще всего педагоги и социальные работники сталкиваются с такими</w:t>
      </w:r>
      <w:r w:rsidRPr="00EB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6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случаями буллинга, свидетелями которых они становятся сами по месту их работы в соответствующих детских учреждениях. </w:t>
      </w:r>
      <w:proofErr w:type="gramStart"/>
      <w:r w:rsidRPr="00EB6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Реже</w:t>
      </w:r>
      <w:proofErr w:type="gramEnd"/>
      <w:r w:rsidRPr="00EB6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при работе с такими детьми, они могут обнаружить у них переживания, связанные с уже имевшим место ранее буллингом.</w:t>
      </w:r>
      <w:r w:rsidRPr="00EB6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701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</w:t>
      </w:r>
      <w:r w:rsidRPr="00EB6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происходит при успешной диагностике таких случаев или же когда дети сами сообщают специалистам о своей проблеме</w:t>
      </w:r>
    </w:p>
    <w:p w:rsidR="00EB6510" w:rsidRPr="00EB6510" w:rsidRDefault="009D7011" w:rsidP="00EB6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EB6510" w:rsidRPr="00EB6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Информация может быть также получена в рез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ультате искренней беседы</w:t>
      </w:r>
      <w:r w:rsidR="00EB6510" w:rsidRPr="00EB6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Однако это возможно далеко не всегда и к тому же требует особой подготовки. «Вышибать» ответы ребенка или подростка на тему насилия категорически нельзя.</w:t>
      </w:r>
    </w:p>
    <w:p w:rsidR="00EB6510" w:rsidRPr="009D7011" w:rsidRDefault="009D7011" w:rsidP="00EB6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EB6510" w:rsidRPr="00EB65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Любой педагог или социальный работник должен быть готов к адекватному, понимающему и сопереживающему отражению исповеди травмированного ребенка о травле другими детьми, если последний решил ему открыться.</w:t>
      </w:r>
      <w:r w:rsidR="00EB6510" w:rsidRPr="0044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="00EB6510" w:rsidRPr="004463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видов буллинга</w:t>
      </w:r>
    </w:p>
    <w:p w:rsidR="00EB6510" w:rsidRPr="0044633D" w:rsidRDefault="00EB6510" w:rsidP="00EB6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Самая распространенная классификация видов насилия, основанная на характере насильственных действий, включает:</w:t>
      </w:r>
    </w:p>
    <w:p w:rsidR="00EB6510" w:rsidRPr="0044633D" w:rsidRDefault="00EB6510" w:rsidP="00EB651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насилие (оскорбление действием);</w:t>
      </w:r>
    </w:p>
    <w:p w:rsidR="00EB6510" w:rsidRPr="0044633D" w:rsidRDefault="00EB6510" w:rsidP="00EB651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Психологическое, включающее эмоциональное (оскорбление словом или поведением, вызывающее негативную эмоциональную реакцию);</w:t>
      </w:r>
    </w:p>
    <w:p w:rsidR="00EB6510" w:rsidRPr="0044633D" w:rsidRDefault="00EB6510" w:rsidP="00EB651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Домашнее, бытовое насилие (насилие в семье);</w:t>
      </w:r>
    </w:p>
    <w:p w:rsidR="00EB6510" w:rsidRDefault="00EB6510" w:rsidP="00EB651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насилие, обусловленное денежным ограничением.</w:t>
      </w:r>
    </w:p>
    <w:p w:rsidR="0044633D" w:rsidRPr="008500FF" w:rsidRDefault="0044633D" w:rsidP="0044633D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0FF">
        <w:rPr>
          <w:rFonts w:ascii="Times New Roman" w:hAnsi="Times New Roman" w:cs="Times New Roman"/>
          <w:b/>
          <w:sz w:val="28"/>
          <w:szCs w:val="28"/>
        </w:rPr>
        <w:t>Методика «Без обвинений»</w:t>
      </w:r>
    </w:p>
    <w:p w:rsidR="0044633D" w:rsidRPr="008500FF" w:rsidRDefault="0044633D" w:rsidP="0044633D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00FF">
        <w:rPr>
          <w:rFonts w:ascii="Times New Roman" w:hAnsi="Times New Roman" w:cs="Times New Roman"/>
          <w:b/>
          <w:bCs/>
          <w:sz w:val="28"/>
          <w:szCs w:val="28"/>
        </w:rPr>
        <w:t xml:space="preserve">Первый этап – подготовка. </w:t>
      </w:r>
    </w:p>
    <w:p w:rsidR="0044633D" w:rsidRPr="008500FF" w:rsidRDefault="0044633D" w:rsidP="0044633D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0FF">
        <w:rPr>
          <w:rFonts w:ascii="Times New Roman" w:hAnsi="Times New Roman" w:cs="Times New Roman"/>
          <w:sz w:val="28"/>
          <w:szCs w:val="28"/>
        </w:rPr>
        <w:t>1) Первый разговор с жертвой (</w:t>
      </w:r>
      <w:proofErr w:type="gramStart"/>
      <w:r w:rsidRPr="008500F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500FF">
        <w:rPr>
          <w:rFonts w:ascii="Times New Roman" w:hAnsi="Times New Roman" w:cs="Times New Roman"/>
          <w:sz w:val="28"/>
          <w:szCs w:val="28"/>
        </w:rPr>
        <w:t>. ниже «Основные вопросы для интервью»).</w:t>
      </w:r>
      <w:r w:rsidRPr="008500FF">
        <w:rPr>
          <w:rFonts w:ascii="Times New Roman" w:hAnsi="Times New Roman" w:cs="Times New Roman"/>
          <w:sz w:val="28"/>
          <w:szCs w:val="28"/>
        </w:rPr>
        <w:br/>
        <w:t>2) Разговор с родителями жертвы.</w:t>
      </w:r>
      <w:r w:rsidRPr="008500FF">
        <w:rPr>
          <w:rFonts w:ascii="Times New Roman" w:hAnsi="Times New Roman" w:cs="Times New Roman"/>
          <w:sz w:val="28"/>
          <w:szCs w:val="28"/>
        </w:rPr>
        <w:br/>
        <w:t>3) Информирование и подготовка других учителей.</w:t>
      </w:r>
    </w:p>
    <w:p w:rsidR="0044633D" w:rsidRPr="008500FF" w:rsidRDefault="0044633D" w:rsidP="0044633D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0FF">
        <w:rPr>
          <w:rFonts w:ascii="Times New Roman" w:hAnsi="Times New Roman" w:cs="Times New Roman"/>
          <w:b/>
          <w:bCs/>
          <w:sz w:val="28"/>
          <w:szCs w:val="28"/>
        </w:rPr>
        <w:t>Второй этап – проведение.</w:t>
      </w:r>
    </w:p>
    <w:p w:rsidR="0044633D" w:rsidRPr="008500FF" w:rsidRDefault="0044633D" w:rsidP="0044633D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FF">
        <w:rPr>
          <w:rFonts w:ascii="Times New Roman" w:hAnsi="Times New Roman" w:cs="Times New Roman"/>
          <w:sz w:val="28"/>
          <w:szCs w:val="28"/>
        </w:rPr>
        <w:t>1) Встреча с группой помощников.</w:t>
      </w:r>
    </w:p>
    <w:p w:rsidR="0044633D" w:rsidRPr="008500FF" w:rsidRDefault="0044633D" w:rsidP="0044633D">
      <w:pPr>
        <w:pStyle w:val="a6"/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0FF">
        <w:rPr>
          <w:rFonts w:ascii="Times New Roman" w:hAnsi="Times New Roman" w:cs="Times New Roman"/>
          <w:sz w:val="28"/>
          <w:szCs w:val="28"/>
        </w:rPr>
        <w:t xml:space="preserve">2) Объяснить помощникам, в чем проблема, никого не обвинять и не дискутировать по поводу прошлого, никого не наказывать, а вместе взять на себя ответственность за происходящее: что может сделать каждый человек из группы? Вместо обещаний обсудить, что может сделать каждый, в конце разговора передать ответственность группе.  </w:t>
      </w:r>
    </w:p>
    <w:p w:rsidR="0044633D" w:rsidRPr="008500FF" w:rsidRDefault="0044633D" w:rsidP="0044633D">
      <w:pPr>
        <w:pStyle w:val="a6"/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0FF">
        <w:rPr>
          <w:rFonts w:ascii="Times New Roman" w:hAnsi="Times New Roman" w:cs="Times New Roman"/>
          <w:sz w:val="28"/>
          <w:szCs w:val="28"/>
        </w:rPr>
        <w:t>3) Второй разговор с жертвой примерно через неделю.</w:t>
      </w:r>
      <w:r w:rsidRPr="008500FF">
        <w:rPr>
          <w:rFonts w:ascii="Times New Roman" w:hAnsi="Times New Roman" w:cs="Times New Roman"/>
          <w:sz w:val="28"/>
          <w:szCs w:val="28"/>
        </w:rPr>
        <w:br/>
        <w:t>4) Следующие беседы с каждым из членов группы; затем, возможно, повторные беседы – индивидуальные или с группой</w:t>
      </w:r>
    </w:p>
    <w:p w:rsidR="007A2D1E" w:rsidRDefault="007A2D1E" w:rsidP="007A2D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33D">
        <w:rPr>
          <w:rFonts w:ascii="Times New Roman" w:hAnsi="Times New Roman" w:cs="Times New Roman"/>
          <w:sz w:val="28"/>
          <w:szCs w:val="28"/>
        </w:rPr>
        <w:t xml:space="preserve">    Буллинг является особым видом насилия, который в результате приводит к разочарованию, демотивации</w:t>
      </w:r>
      <w:r w:rsidRPr="007A2D1E">
        <w:rPr>
          <w:rFonts w:ascii="Times New Roman" w:hAnsi="Times New Roman" w:cs="Times New Roman"/>
          <w:sz w:val="28"/>
          <w:szCs w:val="28"/>
        </w:rPr>
        <w:t xml:space="preserve">, недовольству и отчуждению. </w:t>
      </w:r>
      <w:r w:rsidR="008500FF">
        <w:rPr>
          <w:rFonts w:ascii="Times New Roman" w:hAnsi="Times New Roman" w:cs="Times New Roman"/>
          <w:sz w:val="28"/>
          <w:szCs w:val="28"/>
        </w:rPr>
        <w:t>Б</w:t>
      </w:r>
      <w:r w:rsidRPr="007A2D1E">
        <w:rPr>
          <w:rFonts w:ascii="Times New Roman" w:hAnsi="Times New Roman" w:cs="Times New Roman"/>
          <w:sz w:val="28"/>
          <w:szCs w:val="28"/>
        </w:rPr>
        <w:t xml:space="preserve">уллинг способствует отчуждению и полной изоляции, дети получают психологическую травму, что приводит к тяжелым последствиям, которые иногда продолжаются всю жизнь у пострадавшего. </w:t>
      </w:r>
    </w:p>
    <w:p w:rsidR="00EB6510" w:rsidRDefault="007A2D1E" w:rsidP="007A2D1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A2D1E">
        <w:rPr>
          <w:rFonts w:ascii="Times New Roman" w:hAnsi="Times New Roman" w:cs="Times New Roman"/>
          <w:sz w:val="28"/>
          <w:szCs w:val="28"/>
        </w:rPr>
        <w:t>Несмотря на масштабность и сложность проблемы, система образования имеет большие возможности для пр</w:t>
      </w:r>
      <w:r w:rsidR="008500FF">
        <w:rPr>
          <w:rFonts w:ascii="Times New Roman" w:hAnsi="Times New Roman" w:cs="Times New Roman"/>
          <w:sz w:val="28"/>
          <w:szCs w:val="28"/>
        </w:rPr>
        <w:t>офилактики буллинга</w:t>
      </w:r>
      <w:r w:rsidRPr="007A2D1E">
        <w:rPr>
          <w:rFonts w:ascii="Times New Roman" w:hAnsi="Times New Roman" w:cs="Times New Roman"/>
          <w:sz w:val="28"/>
          <w:szCs w:val="28"/>
        </w:rPr>
        <w:t xml:space="preserve">. Ее профессиональный и организационный ресурс, сфера ее социального </w:t>
      </w:r>
      <w:r w:rsidRPr="007A2D1E">
        <w:rPr>
          <w:rFonts w:ascii="Times New Roman" w:hAnsi="Times New Roman" w:cs="Times New Roman"/>
          <w:sz w:val="28"/>
          <w:szCs w:val="28"/>
        </w:rPr>
        <w:lastRenderedPageBreak/>
        <w:t>влияния позволяют осуществлять комплексное и системное воздействие на всех участников образовательного процесса в целях недопущения насилия в межличностных отношениях и совместной деятельности.</w:t>
      </w:r>
    </w:p>
    <w:p w:rsidR="000B66CF" w:rsidRPr="000B66CF" w:rsidRDefault="000B66CF" w:rsidP="007A2D1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B66CF" w:rsidRPr="000B66CF" w:rsidSect="003E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19B6"/>
    <w:multiLevelType w:val="multilevel"/>
    <w:tmpl w:val="36F8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B2E1D"/>
    <w:multiLevelType w:val="multilevel"/>
    <w:tmpl w:val="7B2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057CC"/>
    <w:multiLevelType w:val="multilevel"/>
    <w:tmpl w:val="DAC4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22405"/>
    <w:multiLevelType w:val="multilevel"/>
    <w:tmpl w:val="0DDC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C5EB6"/>
    <w:multiLevelType w:val="hybridMultilevel"/>
    <w:tmpl w:val="790656B8"/>
    <w:lvl w:ilvl="0" w:tplc="48D22B82">
      <w:start w:val="1"/>
      <w:numFmt w:val="upperRoman"/>
      <w:lvlText w:val="%1."/>
      <w:lvlJc w:val="right"/>
      <w:pPr>
        <w:ind w:left="720" w:hanging="360"/>
      </w:pPr>
    </w:lvl>
    <w:lvl w:ilvl="1" w:tplc="91F6FD40">
      <w:start w:val="1"/>
      <w:numFmt w:val="lowerLetter"/>
      <w:lvlText w:val="%2."/>
      <w:lvlJc w:val="left"/>
      <w:pPr>
        <w:ind w:left="1440" w:hanging="360"/>
      </w:pPr>
    </w:lvl>
    <w:lvl w:ilvl="2" w:tplc="359C083A">
      <w:start w:val="1"/>
      <w:numFmt w:val="lowerRoman"/>
      <w:lvlText w:val="%3."/>
      <w:lvlJc w:val="right"/>
      <w:pPr>
        <w:ind w:left="2160" w:hanging="180"/>
      </w:pPr>
    </w:lvl>
    <w:lvl w:ilvl="3" w:tplc="D1E281FE">
      <w:start w:val="1"/>
      <w:numFmt w:val="decimal"/>
      <w:lvlText w:val="%4."/>
      <w:lvlJc w:val="left"/>
      <w:pPr>
        <w:ind w:left="2880" w:hanging="360"/>
      </w:pPr>
    </w:lvl>
    <w:lvl w:ilvl="4" w:tplc="7D26A242">
      <w:start w:val="1"/>
      <w:numFmt w:val="lowerLetter"/>
      <w:lvlText w:val="%5."/>
      <w:lvlJc w:val="left"/>
      <w:pPr>
        <w:ind w:left="3600" w:hanging="360"/>
      </w:pPr>
    </w:lvl>
    <w:lvl w:ilvl="5" w:tplc="66D09574">
      <w:start w:val="1"/>
      <w:numFmt w:val="lowerRoman"/>
      <w:lvlText w:val="%6."/>
      <w:lvlJc w:val="right"/>
      <w:pPr>
        <w:ind w:left="4320" w:hanging="180"/>
      </w:pPr>
    </w:lvl>
    <w:lvl w:ilvl="6" w:tplc="ECAC43F0">
      <w:start w:val="1"/>
      <w:numFmt w:val="decimal"/>
      <w:lvlText w:val="%7."/>
      <w:lvlJc w:val="left"/>
      <w:pPr>
        <w:ind w:left="5040" w:hanging="360"/>
      </w:pPr>
    </w:lvl>
    <w:lvl w:ilvl="7" w:tplc="C77A2B18">
      <w:start w:val="1"/>
      <w:numFmt w:val="lowerLetter"/>
      <w:lvlText w:val="%8."/>
      <w:lvlJc w:val="left"/>
      <w:pPr>
        <w:ind w:left="5760" w:hanging="360"/>
      </w:pPr>
    </w:lvl>
    <w:lvl w:ilvl="8" w:tplc="C2A8381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33F14"/>
    <w:multiLevelType w:val="multilevel"/>
    <w:tmpl w:val="46C6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510"/>
    <w:rsid w:val="000603DF"/>
    <w:rsid w:val="000B66CF"/>
    <w:rsid w:val="00140CDF"/>
    <w:rsid w:val="001D46DD"/>
    <w:rsid w:val="003367CC"/>
    <w:rsid w:val="003E524C"/>
    <w:rsid w:val="004446E1"/>
    <w:rsid w:val="0044633D"/>
    <w:rsid w:val="007A2D1E"/>
    <w:rsid w:val="00831D09"/>
    <w:rsid w:val="008500FF"/>
    <w:rsid w:val="00863AAD"/>
    <w:rsid w:val="008C32DE"/>
    <w:rsid w:val="00903C39"/>
    <w:rsid w:val="009201A4"/>
    <w:rsid w:val="00953E70"/>
    <w:rsid w:val="009D7011"/>
    <w:rsid w:val="00A14326"/>
    <w:rsid w:val="00A57B5D"/>
    <w:rsid w:val="00A60ED9"/>
    <w:rsid w:val="00A76E7A"/>
    <w:rsid w:val="00D14596"/>
    <w:rsid w:val="00D55588"/>
    <w:rsid w:val="00D81EC4"/>
    <w:rsid w:val="00E02F9E"/>
    <w:rsid w:val="00E23284"/>
    <w:rsid w:val="00EB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4C"/>
  </w:style>
  <w:style w:type="paragraph" w:styleId="1">
    <w:name w:val="heading 1"/>
    <w:basedOn w:val="a"/>
    <w:link w:val="10"/>
    <w:uiPriority w:val="9"/>
    <w:qFormat/>
    <w:rsid w:val="00444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B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B6510"/>
  </w:style>
  <w:style w:type="paragraph" w:customStyle="1" w:styleId="c21">
    <w:name w:val="c21"/>
    <w:basedOn w:val="a"/>
    <w:rsid w:val="00EB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6510"/>
  </w:style>
  <w:style w:type="character" w:customStyle="1" w:styleId="c0">
    <w:name w:val="c0"/>
    <w:basedOn w:val="a0"/>
    <w:rsid w:val="00EB6510"/>
  </w:style>
  <w:style w:type="character" w:customStyle="1" w:styleId="c7">
    <w:name w:val="c7"/>
    <w:basedOn w:val="a0"/>
    <w:rsid w:val="00EB6510"/>
  </w:style>
  <w:style w:type="paragraph" w:customStyle="1" w:styleId="c24">
    <w:name w:val="c24"/>
    <w:basedOn w:val="a"/>
    <w:rsid w:val="00EB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B6510"/>
  </w:style>
  <w:style w:type="character" w:customStyle="1" w:styleId="c42">
    <w:name w:val="c42"/>
    <w:basedOn w:val="a0"/>
    <w:rsid w:val="00EB6510"/>
  </w:style>
  <w:style w:type="paragraph" w:styleId="a3">
    <w:name w:val="Normal (Web)"/>
    <w:basedOn w:val="a"/>
    <w:uiPriority w:val="99"/>
    <w:semiHidden/>
    <w:unhideWhenUsed/>
    <w:rsid w:val="0044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6E1"/>
    <w:rPr>
      <w:b/>
      <w:bCs/>
    </w:rPr>
  </w:style>
  <w:style w:type="character" w:styleId="a5">
    <w:name w:val="Emphasis"/>
    <w:basedOn w:val="a0"/>
    <w:uiPriority w:val="20"/>
    <w:qFormat/>
    <w:rsid w:val="004446E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44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44633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2023-01-17T10:32:00Z</dcterms:created>
  <dcterms:modified xsi:type="dcterms:W3CDTF">2023-01-17T10:32:00Z</dcterms:modified>
</cp:coreProperties>
</file>